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138EF1" w14:textId="637D319E" w:rsidR="0095434F" w:rsidRPr="0095434F" w:rsidRDefault="0095434F" w:rsidP="0095434F">
      <w:pPr>
        <w:spacing w:line="360" w:lineRule="auto"/>
        <w:ind w:right="709"/>
        <w:jc w:val="center"/>
        <w:rPr>
          <w:rFonts w:ascii="Times New Roman" w:eastAsia="Times New Roman" w:hAnsi="Times New Roman" w:cs="David"/>
          <w:b/>
          <w:bCs/>
          <w:noProof/>
          <w:sz w:val="32"/>
          <w:szCs w:val="32"/>
          <w:highlight w:val="yellow"/>
          <w:u w:val="single"/>
          <w:rtl/>
          <w:lang w:eastAsia="he-IL"/>
        </w:rPr>
      </w:pPr>
      <w:bookmarkStart w:id="0" w:name="_Hlk104447768"/>
      <w:r w:rsidRPr="0095434F">
        <w:rPr>
          <w:rFonts w:ascii="Times New Roman" w:eastAsia="Times New Roman" w:hAnsi="Times New Roman" w:cs="David"/>
          <w:b/>
          <w:bCs/>
          <w:noProof/>
          <w:sz w:val="32"/>
          <w:szCs w:val="32"/>
          <w:highlight w:val="yellow"/>
          <w:u w:val="single"/>
          <w:rtl/>
          <w:lang w:eastAsia="he-IL"/>
        </w:rPr>
        <w:t xml:space="preserve">טיוטת הצעה להיטל המסים (צו הארנונה) </w:t>
      </w:r>
      <w:r w:rsidRPr="0095434F">
        <w:rPr>
          <w:rFonts w:ascii="Times New Roman" w:eastAsia="Times New Roman" w:hAnsi="Times New Roman" w:cs="David" w:hint="cs"/>
          <w:b/>
          <w:bCs/>
          <w:noProof/>
          <w:sz w:val="32"/>
          <w:szCs w:val="32"/>
          <w:highlight w:val="yellow"/>
          <w:u w:val="single"/>
          <w:rtl/>
          <w:lang w:eastAsia="he-IL"/>
        </w:rPr>
        <w:t xml:space="preserve"> </w:t>
      </w:r>
    </w:p>
    <w:p w14:paraId="2FBFAC34" w14:textId="15AA5CEA" w:rsidR="00747168" w:rsidRDefault="0095434F" w:rsidP="0095434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 xml:space="preserve">      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ת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>ובא לאישור הנהלת המועצה ובכפוף לאישור ההנהלה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,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 xml:space="preserve"> </w:t>
      </w:r>
      <w:r w:rsidRPr="0095434F">
        <w:rPr>
          <w:rFonts w:ascii="Times New Roman" w:eastAsia="Times New Roman" w:hAnsi="Times New Roman" w:cs="David" w:hint="cs"/>
          <w:noProof/>
          <w:sz w:val="32"/>
          <w:szCs w:val="32"/>
          <w:highlight w:val="yellow"/>
          <w:rtl/>
          <w:lang w:eastAsia="he-IL"/>
        </w:rPr>
        <w:t>ת</w:t>
      </w:r>
      <w:r w:rsidRPr="0095434F">
        <w:rPr>
          <w:rFonts w:ascii="Times New Roman" w:eastAsia="Times New Roman" w:hAnsi="Times New Roman" w:cs="David"/>
          <w:noProof/>
          <w:sz w:val="32"/>
          <w:szCs w:val="32"/>
          <w:highlight w:val="yellow"/>
          <w:rtl/>
          <w:lang w:eastAsia="he-IL"/>
        </w:rPr>
        <w:t>ובא לאישור מליאת המועצה</w:t>
      </w:r>
    </w:p>
    <w:p w14:paraId="149342F8" w14:textId="77777777" w:rsidR="006C23C9" w:rsidRDefault="006C23C9" w:rsidP="00414DDF">
      <w:pPr>
        <w:ind w:right="1134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14:paraId="27A7C080" w14:textId="76CF94FA" w:rsidR="003B25FE" w:rsidRPr="003B25FE" w:rsidRDefault="003B25FE" w:rsidP="00414DDF">
      <w:pPr>
        <w:ind w:right="1134"/>
        <w:jc w:val="center"/>
        <w:rPr>
          <w:rFonts w:cs="David"/>
          <w:sz w:val="36"/>
          <w:szCs w:val="36"/>
          <w:rtl/>
        </w:rPr>
      </w:pPr>
      <w:r w:rsidRPr="003B25FE">
        <w:rPr>
          <w:rFonts w:cs="David" w:hint="cs"/>
          <w:b/>
          <w:bCs/>
          <w:sz w:val="36"/>
          <w:szCs w:val="36"/>
          <w:u w:val="single"/>
          <w:rtl/>
        </w:rPr>
        <w:t>היטל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מיסים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Pr="003B25FE">
        <w:rPr>
          <w:rFonts w:cs="David" w:hint="cs"/>
          <w:b/>
          <w:bCs/>
          <w:sz w:val="36"/>
          <w:szCs w:val="36"/>
          <w:u w:val="single"/>
          <w:rtl/>
        </w:rPr>
        <w:t>לשנת</w:t>
      </w:r>
      <w:r w:rsidRPr="003B25FE">
        <w:rPr>
          <w:rFonts w:cs="David"/>
          <w:b/>
          <w:bCs/>
          <w:sz w:val="36"/>
          <w:szCs w:val="36"/>
          <w:u w:val="single"/>
          <w:rtl/>
        </w:rPr>
        <w:t xml:space="preserve">  </w:t>
      </w:r>
      <w:r w:rsidR="00D22F9A">
        <w:rPr>
          <w:rFonts w:cs="David" w:hint="cs"/>
          <w:b/>
          <w:bCs/>
          <w:sz w:val="36"/>
          <w:szCs w:val="36"/>
          <w:u w:val="single"/>
          <w:rtl/>
        </w:rPr>
        <w:t>2024</w:t>
      </w:r>
    </w:p>
    <w:p w14:paraId="6B21D77E" w14:textId="6041F398" w:rsidR="006C23C9" w:rsidRDefault="006C23C9" w:rsidP="005B0B5C">
      <w:pPr>
        <w:ind w:right="851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תיקוני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להשגת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יעדי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התקציב</w:t>
      </w:r>
      <w:r w:rsidRPr="003B25FE">
        <w:rPr>
          <w:rFonts w:cs="David"/>
          <w:sz w:val="26"/>
          <w:szCs w:val="26"/>
          <w:rtl/>
        </w:rPr>
        <w:t xml:space="preserve">) </w:t>
      </w:r>
      <w:r w:rsidRPr="003B25FE">
        <w:rPr>
          <w:rFonts w:cs="David" w:hint="cs"/>
          <w:sz w:val="26"/>
          <w:szCs w:val="26"/>
          <w:rtl/>
        </w:rPr>
        <w:t>התשנ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 - 1992 </w:t>
      </w:r>
      <w:r w:rsidRPr="003B25FE">
        <w:rPr>
          <w:rFonts w:cs="David" w:hint="cs"/>
          <w:sz w:val="26"/>
          <w:szCs w:val="26"/>
          <w:rtl/>
        </w:rPr>
        <w:t>והתקנות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שהותקנו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פיו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ובתוקף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סמכויותיה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מחליטה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בזאת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דרום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השרון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בישיבתה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</w:t>
      </w:r>
      <w:r w:rsidRPr="003B25FE">
        <w:rPr>
          <w:rFonts w:cs="David"/>
          <w:sz w:val="26"/>
          <w:szCs w:val="26"/>
          <w:rtl/>
        </w:rPr>
        <w:t xml:space="preserve">'  </w:t>
      </w:r>
      <w:r w:rsidR="006A1566">
        <w:rPr>
          <w:rFonts w:cs="David" w:hint="cs"/>
          <w:sz w:val="26"/>
          <w:szCs w:val="26"/>
          <w:rtl/>
        </w:rPr>
        <w:t>5/2024,</w:t>
      </w:r>
      <w:r>
        <w:rPr>
          <w:rFonts w:cs="David" w:hint="cs"/>
          <w:sz w:val="26"/>
          <w:szCs w:val="26"/>
          <w:rtl/>
        </w:rPr>
        <w:t xml:space="preserve"> מיום 17.6.2024, להטיל בתחום שיפוטה ארנונה כללית לשנת 2024 (לתקופה שמיום 1.1.2024 ועד ליום 31.12.2024). </w:t>
      </w:r>
    </w:p>
    <w:p w14:paraId="6E325383" w14:textId="77777777" w:rsidR="00276E59" w:rsidRPr="00276E59" w:rsidRDefault="003B25FE" w:rsidP="00276E59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1. </w:t>
      </w:r>
      <w:r w:rsidRPr="00276E59">
        <w:rPr>
          <w:rFonts w:cs="David" w:hint="cs"/>
          <w:b/>
          <w:bCs/>
          <w:sz w:val="28"/>
          <w:szCs w:val="28"/>
          <w:u w:val="single"/>
          <w:rtl/>
        </w:rPr>
        <w:t>הגדרות</w:t>
      </w:r>
      <w:r w:rsidRPr="00276E59">
        <w:rPr>
          <w:rFonts w:cs="David"/>
          <w:b/>
          <w:bCs/>
          <w:sz w:val="28"/>
          <w:szCs w:val="28"/>
          <w:u w:val="single"/>
          <w:rtl/>
        </w:rPr>
        <w:t xml:space="preserve"> :</w:t>
      </w:r>
    </w:p>
    <w:p w14:paraId="1BBACAF8" w14:textId="77777777" w:rsidR="00F72CE4" w:rsidRDefault="00276E59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>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נכסים</w:t>
      </w:r>
      <w:r w:rsidR="003B25FE" w:rsidRPr="003B25FE">
        <w:rPr>
          <w:rFonts w:cs="David"/>
          <w:sz w:val="26"/>
          <w:szCs w:val="26"/>
          <w:rtl/>
        </w:rPr>
        <w:t>" 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אדמה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חקלאית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קרקע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תפוסה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אדמת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בנין</w:t>
      </w:r>
      <w:r w:rsidR="003B25FE" w:rsidRPr="003B25FE">
        <w:rPr>
          <w:rFonts w:cs="David"/>
          <w:sz w:val="26"/>
          <w:szCs w:val="26"/>
          <w:rtl/>
        </w:rPr>
        <w:t>"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מחזיק</w:t>
      </w:r>
      <w:r w:rsidR="003B25FE" w:rsidRPr="003B25FE">
        <w:rPr>
          <w:rFonts w:cs="David"/>
          <w:sz w:val="26"/>
          <w:szCs w:val="26"/>
          <w:rtl/>
        </w:rPr>
        <w:t>"  "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דייר</w:t>
      </w:r>
      <w:r w:rsidR="003B25FE" w:rsidRPr="003B25FE">
        <w:rPr>
          <w:rFonts w:cs="David"/>
          <w:b/>
          <w:bCs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b/>
          <w:bCs/>
          <w:sz w:val="26"/>
          <w:szCs w:val="26"/>
          <w:rtl/>
        </w:rPr>
        <w:t>משנה</w:t>
      </w:r>
      <w:r w:rsidR="003B25FE" w:rsidRPr="003B25FE">
        <w:rPr>
          <w:rFonts w:cs="David"/>
          <w:sz w:val="26"/>
          <w:szCs w:val="26"/>
          <w:rtl/>
        </w:rPr>
        <w:t xml:space="preserve">" - </w:t>
      </w:r>
      <w:r w:rsidR="003B25FE" w:rsidRPr="003B25FE">
        <w:rPr>
          <w:rFonts w:cs="David" w:hint="cs"/>
          <w:sz w:val="26"/>
          <w:szCs w:val="26"/>
          <w:rtl/>
        </w:rPr>
        <w:t>כהגדרתם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בסעיף</w:t>
      </w:r>
      <w:r w:rsidR="003B25FE" w:rsidRPr="003B25FE">
        <w:rPr>
          <w:rFonts w:cs="David"/>
          <w:sz w:val="26"/>
          <w:szCs w:val="26"/>
          <w:rtl/>
        </w:rPr>
        <w:t xml:space="preserve"> 269 </w:t>
      </w:r>
      <w:r w:rsidR="003B25FE" w:rsidRPr="003B25FE">
        <w:rPr>
          <w:rFonts w:cs="David" w:hint="cs"/>
          <w:sz w:val="26"/>
          <w:szCs w:val="26"/>
          <w:rtl/>
        </w:rPr>
        <w:t>לפקודת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העיריות</w:t>
      </w:r>
      <w:r w:rsidR="003B25FE" w:rsidRPr="003B25FE">
        <w:rPr>
          <w:rFonts w:cs="David"/>
          <w:sz w:val="26"/>
          <w:szCs w:val="26"/>
          <w:rtl/>
        </w:rPr>
        <w:t xml:space="preserve"> [</w:t>
      </w:r>
      <w:r w:rsidR="003B25FE" w:rsidRPr="003B25FE">
        <w:rPr>
          <w:rFonts w:cs="David" w:hint="cs"/>
          <w:sz w:val="26"/>
          <w:szCs w:val="26"/>
          <w:rtl/>
        </w:rPr>
        <w:t>נוסח</w:t>
      </w:r>
      <w:r w:rsidR="003B25FE" w:rsidRPr="003B25FE">
        <w:rPr>
          <w:rFonts w:cs="David"/>
          <w:sz w:val="26"/>
          <w:szCs w:val="26"/>
          <w:rtl/>
        </w:rPr>
        <w:t xml:space="preserve"> </w:t>
      </w:r>
      <w:r w:rsidR="003B25FE" w:rsidRPr="003B25FE">
        <w:rPr>
          <w:rFonts w:cs="David" w:hint="cs"/>
          <w:sz w:val="26"/>
          <w:szCs w:val="26"/>
          <w:rtl/>
        </w:rPr>
        <w:t>חדש</w:t>
      </w:r>
      <w:r w:rsidR="003B25FE" w:rsidRPr="003B25FE">
        <w:rPr>
          <w:rFonts w:cs="David"/>
          <w:sz w:val="26"/>
          <w:szCs w:val="26"/>
          <w:rtl/>
        </w:rPr>
        <w:t>].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680941AA" w14:textId="77777777" w:rsidR="003B25FE" w:rsidRP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30A7D572" w14:textId="7F96B0D4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אדמה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חקלאית</w:t>
      </w:r>
      <w:r w:rsidRPr="00685552">
        <w:rPr>
          <w:rFonts w:cs="David"/>
          <w:b/>
          <w:bCs/>
          <w:sz w:val="26"/>
          <w:szCs w:val="26"/>
          <w:rtl/>
        </w:rPr>
        <w:t xml:space="preserve">  </w:t>
      </w:r>
      <w:r w:rsidRPr="00685552">
        <w:rPr>
          <w:rFonts w:cs="David" w:hint="cs"/>
          <w:b/>
          <w:bCs/>
          <w:sz w:val="26"/>
          <w:szCs w:val="26"/>
          <w:rtl/>
        </w:rPr>
        <w:t>באזורים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א</w:t>
      </w:r>
      <w:r w:rsidRPr="00685552">
        <w:rPr>
          <w:rFonts w:cs="David"/>
          <w:b/>
          <w:bCs/>
          <w:sz w:val="26"/>
          <w:szCs w:val="26"/>
          <w:rtl/>
        </w:rPr>
        <w:t xml:space="preserve">' </w:t>
      </w:r>
      <w:r w:rsidRPr="00685552">
        <w:rPr>
          <w:rFonts w:cs="David" w:hint="cs"/>
          <w:b/>
          <w:bCs/>
          <w:sz w:val="26"/>
          <w:szCs w:val="26"/>
          <w:rtl/>
        </w:rPr>
        <w:t>ו</w:t>
      </w:r>
      <w:r w:rsidRPr="00685552">
        <w:rPr>
          <w:rFonts w:cs="David"/>
          <w:b/>
          <w:bCs/>
          <w:sz w:val="26"/>
          <w:szCs w:val="26"/>
          <w:rtl/>
        </w:rPr>
        <w:t>-</w:t>
      </w:r>
      <w:r w:rsidRPr="00685552">
        <w:rPr>
          <w:rFonts w:cs="David" w:hint="cs"/>
          <w:b/>
          <w:bCs/>
          <w:sz w:val="26"/>
          <w:szCs w:val="26"/>
          <w:rtl/>
        </w:rPr>
        <w:t>ב</w:t>
      </w:r>
      <w:r w:rsidRPr="00685552">
        <w:rPr>
          <w:rFonts w:cs="David"/>
          <w:b/>
          <w:bCs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5 </w:t>
      </w:r>
      <w:r w:rsidRPr="003B25FE">
        <w:rPr>
          <w:rFonts w:cs="David" w:hint="cs"/>
          <w:sz w:val="26"/>
          <w:szCs w:val="26"/>
          <w:rtl/>
        </w:rPr>
        <w:t>דונם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ראשונים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בנחלה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4C8139" w14:textId="530ABC43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בנין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הצמוד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לבניין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לצורכי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מקלט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מרפסות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אך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למעט</w:t>
      </w:r>
      <w:r w:rsidRPr="003B25FE">
        <w:rPr>
          <w:rFonts w:cs="David"/>
          <w:sz w:val="26"/>
          <w:szCs w:val="26"/>
          <w:rtl/>
        </w:rPr>
        <w:t xml:space="preserve"> : 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א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פרגולות</w:t>
      </w:r>
      <w:r w:rsidRPr="003B25FE">
        <w:rPr>
          <w:rFonts w:cs="David"/>
          <w:sz w:val="26"/>
          <w:szCs w:val="26"/>
          <w:rtl/>
        </w:rPr>
        <w:t xml:space="preserve">; </w:t>
      </w:r>
      <w:r w:rsidR="007E3D4B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ב</w:t>
      </w:r>
      <w:r w:rsidR="007E3D4B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קומת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עמודים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משמשת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בסיווג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ראשי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אחר</w:t>
      </w:r>
      <w:r w:rsidR="005865D2">
        <w:rPr>
          <w:rFonts w:cs="David"/>
          <w:sz w:val="26"/>
          <w:szCs w:val="26"/>
          <w:rtl/>
        </w:rPr>
        <w:t>;</w:t>
      </w:r>
      <w:r w:rsidRPr="003B25FE">
        <w:rPr>
          <w:rFonts w:cs="David"/>
          <w:sz w:val="26"/>
          <w:szCs w:val="26"/>
          <w:rtl/>
        </w:rPr>
        <w:t xml:space="preserve">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ג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סככה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בקרוי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הפתוחה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משני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צדדים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לפחות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וששיטחה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4 </w:t>
      </w:r>
      <w:r w:rsidRPr="003B25FE">
        <w:rPr>
          <w:rFonts w:cs="David" w:hint="cs"/>
          <w:sz w:val="26"/>
          <w:szCs w:val="26"/>
          <w:rtl/>
        </w:rPr>
        <w:t>מ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ר</w:t>
      </w:r>
      <w:r w:rsidRPr="003B25FE">
        <w:rPr>
          <w:rFonts w:cs="David"/>
          <w:sz w:val="26"/>
          <w:szCs w:val="26"/>
          <w:rtl/>
        </w:rPr>
        <w:t xml:space="preserve">; </w:t>
      </w:r>
      <w:r w:rsidR="005865D2">
        <w:rPr>
          <w:rFonts w:cs="David" w:hint="cs"/>
          <w:sz w:val="26"/>
          <w:szCs w:val="26"/>
          <w:rtl/>
        </w:rPr>
        <w:t>(</w:t>
      </w:r>
      <w:r w:rsidRPr="003B25FE">
        <w:rPr>
          <w:rFonts w:cs="David" w:hint="cs"/>
          <w:sz w:val="26"/>
          <w:szCs w:val="26"/>
          <w:rtl/>
        </w:rPr>
        <w:t>ד</w:t>
      </w:r>
      <w:r w:rsidR="005865D2">
        <w:rPr>
          <w:rFonts w:cs="David" w:hint="cs"/>
          <w:sz w:val="26"/>
          <w:szCs w:val="26"/>
          <w:rtl/>
        </w:rPr>
        <w:t>)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הנוצר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תחת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המשך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גגו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ובלבד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שהמרחק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האופקי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הגג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קיר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עולה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על</w:t>
      </w:r>
      <w:r w:rsidRPr="003B25FE">
        <w:rPr>
          <w:rFonts w:cs="David"/>
          <w:sz w:val="26"/>
          <w:szCs w:val="26"/>
          <w:rtl/>
        </w:rPr>
        <w:t xml:space="preserve"> 1.20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ולמעט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כניסה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 w:hint="cs"/>
          <w:sz w:val="26"/>
          <w:szCs w:val="26"/>
          <w:rtl/>
        </w:rPr>
        <w:t>בבנין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המורכב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ממספר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ויש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משותף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בחוק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המקרקעין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התשכ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ט</w:t>
      </w:r>
      <w:r w:rsidRPr="003B25FE">
        <w:rPr>
          <w:rFonts w:cs="David"/>
          <w:sz w:val="26"/>
          <w:szCs w:val="26"/>
          <w:rtl/>
        </w:rPr>
        <w:t xml:space="preserve"> - 1969, </w:t>
      </w:r>
      <w:r w:rsidRPr="003B25FE">
        <w:rPr>
          <w:rFonts w:cs="David" w:hint="cs"/>
          <w:sz w:val="26"/>
          <w:szCs w:val="26"/>
          <w:rtl/>
        </w:rPr>
        <w:t>יתווסף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לשטחה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ברכוש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המשותף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יחס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הדירות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שבבנין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D7FE1FB" w14:textId="5DE52AEF" w:rsidR="003B25FE" w:rsidRPr="003B25FE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" 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 (</w:t>
      </w:r>
      <w:r w:rsidRPr="003B25FE">
        <w:rPr>
          <w:rFonts w:cs="David" w:hint="cs"/>
          <w:sz w:val="26"/>
          <w:szCs w:val="26"/>
          <w:rtl/>
        </w:rPr>
        <w:t>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התשי</w:t>
      </w:r>
      <w:r w:rsidRPr="003B25FE">
        <w:rPr>
          <w:rFonts w:cs="David"/>
          <w:sz w:val="26"/>
          <w:szCs w:val="26"/>
          <w:rtl/>
        </w:rPr>
        <w:t>"</w:t>
      </w:r>
      <w:r w:rsidRPr="003B25FE">
        <w:rPr>
          <w:rFonts w:cs="David" w:hint="cs"/>
          <w:sz w:val="26"/>
          <w:szCs w:val="26"/>
          <w:rtl/>
        </w:rPr>
        <w:t>ח</w:t>
      </w:r>
      <w:r w:rsidRPr="003B25FE">
        <w:rPr>
          <w:rFonts w:cs="David"/>
          <w:sz w:val="26"/>
          <w:szCs w:val="26"/>
          <w:rtl/>
        </w:rPr>
        <w:t xml:space="preserve"> –1958 (</w:t>
      </w:r>
      <w:r w:rsidRPr="003B25FE">
        <w:rPr>
          <w:rFonts w:cs="David" w:hint="cs"/>
          <w:sz w:val="26"/>
          <w:szCs w:val="26"/>
          <w:rtl/>
        </w:rPr>
        <w:t>להלן</w:t>
      </w:r>
      <w:r w:rsidRPr="003B25FE">
        <w:rPr>
          <w:rFonts w:cs="David"/>
          <w:sz w:val="26"/>
          <w:szCs w:val="26"/>
          <w:rtl/>
        </w:rPr>
        <w:t>: "</w:t>
      </w:r>
      <w:r w:rsidRPr="003B25FE">
        <w:rPr>
          <w:rFonts w:cs="David" w:hint="cs"/>
          <w:sz w:val="26"/>
          <w:szCs w:val="26"/>
          <w:rtl/>
        </w:rPr>
        <w:t>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").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1E0D1BF9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ועד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" -   </w:t>
      </w:r>
      <w:r w:rsidRPr="003B25FE">
        <w:rPr>
          <w:rFonts w:cs="David" w:hint="cs"/>
          <w:sz w:val="26"/>
          <w:szCs w:val="26"/>
          <w:rtl/>
        </w:rPr>
        <w:t>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מקומי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שיפוט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,  </w:t>
      </w:r>
      <w:r w:rsidRPr="003B25FE">
        <w:rPr>
          <w:rFonts w:cs="David" w:hint="cs"/>
          <w:sz w:val="26"/>
          <w:szCs w:val="26"/>
          <w:rtl/>
        </w:rPr>
        <w:t>וכהגדרתו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</w:p>
    <w:p w14:paraId="77F6E55D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55CA0CAE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חניון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ובין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</w:p>
    <w:p w14:paraId="43555EA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3D1C2426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חניה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נכס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מקורה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אשר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החניה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מתבצעת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שלא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תמורת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תשלום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7BA3A197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  <w:rtl/>
        </w:rPr>
      </w:pPr>
    </w:p>
    <w:p w14:paraId="4F7B0B40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מקום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נקוב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3E6B7795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BD76718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השטח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המתואר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בטור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="00685552">
        <w:rPr>
          <w:rFonts w:cs="David"/>
          <w:sz w:val="26"/>
          <w:szCs w:val="26"/>
          <w:rtl/>
        </w:rPr>
        <w:t>'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התוספת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הראשונה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האזוריות</w:t>
      </w:r>
      <w:r w:rsidR="00685552">
        <w:rPr>
          <w:rFonts w:cs="David"/>
          <w:sz w:val="26"/>
          <w:szCs w:val="26"/>
          <w:rtl/>
        </w:rPr>
        <w:t>,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לצד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שמו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="00685552">
        <w:rPr>
          <w:rFonts w:cs="David"/>
          <w:sz w:val="26"/>
          <w:szCs w:val="26"/>
          <w:rtl/>
        </w:rPr>
        <w:t>.</w:t>
      </w:r>
    </w:p>
    <w:p w14:paraId="519AE6FF" w14:textId="77777777" w:rsidR="00F72CE4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3E9CB854" w14:textId="77777777" w:rsidR="00685552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תחום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"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האזורית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כלול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ישוב</w:t>
      </w:r>
      <w:r w:rsidRPr="003B25FE">
        <w:rPr>
          <w:rFonts w:cs="David"/>
          <w:sz w:val="26"/>
          <w:szCs w:val="26"/>
          <w:rtl/>
        </w:rPr>
        <w:t>.</w:t>
      </w:r>
    </w:p>
    <w:p w14:paraId="1D583361" w14:textId="77777777" w:rsidR="00F72CE4" w:rsidRPr="003B25FE" w:rsidRDefault="00F72CE4" w:rsidP="00653C35">
      <w:pPr>
        <w:ind w:right="1134"/>
        <w:jc w:val="both"/>
        <w:rPr>
          <w:rFonts w:cs="David"/>
          <w:sz w:val="26"/>
          <w:szCs w:val="26"/>
        </w:rPr>
      </w:pPr>
    </w:p>
    <w:p w14:paraId="5BB7C0F1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המיועד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לשימוש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חקלאי</w:t>
      </w:r>
      <w:r w:rsidRPr="003B25FE">
        <w:rPr>
          <w:rFonts w:cs="David"/>
          <w:sz w:val="26"/>
          <w:szCs w:val="26"/>
          <w:rtl/>
        </w:rPr>
        <w:t xml:space="preserve">. </w:t>
      </w:r>
      <w:r w:rsidRPr="003B25FE">
        <w:rPr>
          <w:rFonts w:cs="David"/>
          <w:sz w:val="26"/>
          <w:szCs w:val="26"/>
          <w:rtl/>
        </w:rPr>
        <w:tab/>
      </w:r>
    </w:p>
    <w:p w14:paraId="3371B9F0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CF7049B" w14:textId="77777777" w:rsidR="003B25FE" w:rsidRDefault="003B25FE" w:rsidP="00276E59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685552">
        <w:rPr>
          <w:rFonts w:cs="David" w:hint="cs"/>
          <w:b/>
          <w:bCs/>
          <w:sz w:val="26"/>
          <w:szCs w:val="26"/>
          <w:rtl/>
        </w:rPr>
        <w:t>מבנה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כללי</w:t>
      </w:r>
      <w:r w:rsidRPr="00685552">
        <w:rPr>
          <w:rFonts w:cs="David"/>
          <w:b/>
          <w:bCs/>
          <w:sz w:val="26"/>
          <w:szCs w:val="26"/>
          <w:rtl/>
        </w:rPr>
        <w:t xml:space="preserve"> </w:t>
      </w:r>
      <w:r w:rsidRPr="00685552">
        <w:rPr>
          <w:rFonts w:cs="David" w:hint="cs"/>
          <w:b/>
          <w:bCs/>
          <w:sz w:val="26"/>
          <w:szCs w:val="26"/>
          <w:rtl/>
        </w:rPr>
        <w:t>בקיבוץ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מטבח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ציבורי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מכבסה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מחסן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למזון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ולביגוד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חדר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חולים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וסיעוד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המשמש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מבנה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בעל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זיקה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למגורים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המשרת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חברי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הקבוץ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ותושביו</w:t>
      </w:r>
      <w:r w:rsidRPr="003B25FE">
        <w:rPr>
          <w:rFonts w:cs="David"/>
          <w:sz w:val="26"/>
          <w:szCs w:val="26"/>
          <w:rtl/>
        </w:rPr>
        <w:t>.</w:t>
      </w:r>
    </w:p>
    <w:p w14:paraId="1B786EAD" w14:textId="77777777" w:rsidR="00F72CE4" w:rsidRPr="003B25FE" w:rsidRDefault="00F72CE4" w:rsidP="00276E59">
      <w:pPr>
        <w:ind w:right="1134"/>
        <w:jc w:val="both"/>
        <w:rPr>
          <w:rFonts w:cs="David"/>
          <w:sz w:val="26"/>
          <w:szCs w:val="26"/>
          <w:rtl/>
        </w:rPr>
      </w:pPr>
    </w:p>
    <w:p w14:paraId="763A9772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מטר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מרובע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מטר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רבוע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חלק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ממנו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0D0DDE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27DD0F7A" w14:textId="75C9225F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קרקע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תפוסה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במפעל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עתיר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בתקנות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הסדרים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במשק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המדינה</w:t>
      </w:r>
      <w:r w:rsidRPr="003B25FE">
        <w:rPr>
          <w:rFonts w:cs="David"/>
          <w:sz w:val="26"/>
          <w:szCs w:val="26"/>
          <w:rtl/>
        </w:rPr>
        <w:t xml:space="preserve">  (</w:t>
      </w:r>
      <w:r w:rsidRPr="003B25FE">
        <w:rPr>
          <w:rFonts w:cs="David" w:hint="cs"/>
          <w:sz w:val="26"/>
          <w:szCs w:val="26"/>
          <w:rtl/>
        </w:rPr>
        <w:t>ארנונה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כללית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ברשויות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המקומיות</w:t>
      </w:r>
      <w:r w:rsidRPr="003B25FE">
        <w:rPr>
          <w:rFonts w:cs="David"/>
          <w:sz w:val="26"/>
          <w:szCs w:val="26"/>
          <w:rtl/>
        </w:rPr>
        <w:t xml:space="preserve">), </w:t>
      </w:r>
      <w:r w:rsidRPr="003B25FE">
        <w:rPr>
          <w:rFonts w:cs="David" w:hint="cs"/>
          <w:sz w:val="26"/>
          <w:szCs w:val="26"/>
          <w:rtl/>
        </w:rPr>
        <w:t>התשס</w:t>
      </w:r>
      <w:r w:rsidRPr="003B25FE">
        <w:rPr>
          <w:rFonts w:cs="David"/>
          <w:sz w:val="26"/>
          <w:szCs w:val="26"/>
          <w:rtl/>
        </w:rPr>
        <w:t>"</w:t>
      </w:r>
      <w:r w:rsidR="00D104B4">
        <w:rPr>
          <w:rFonts w:cs="David" w:hint="cs"/>
          <w:sz w:val="26"/>
          <w:szCs w:val="26"/>
          <w:rtl/>
        </w:rPr>
        <w:t>ז</w:t>
      </w:r>
      <w:r w:rsidRPr="003B25FE">
        <w:rPr>
          <w:rFonts w:cs="David"/>
          <w:sz w:val="26"/>
          <w:szCs w:val="26"/>
          <w:rtl/>
        </w:rPr>
        <w:t xml:space="preserve"> </w:t>
      </w:r>
      <w:r w:rsidR="00414DDF">
        <w:rPr>
          <w:rFonts w:cs="David" w:hint="cs"/>
          <w:sz w:val="26"/>
          <w:szCs w:val="26"/>
          <w:rtl/>
        </w:rPr>
        <w:t>-</w:t>
      </w:r>
      <w:r w:rsidRPr="003B25FE">
        <w:rPr>
          <w:rFonts w:cs="David"/>
          <w:sz w:val="26"/>
          <w:szCs w:val="26"/>
          <w:rtl/>
        </w:rPr>
        <w:t xml:space="preserve"> 200</w:t>
      </w:r>
      <w:r w:rsidR="00D104B4">
        <w:rPr>
          <w:rFonts w:cs="David" w:hint="cs"/>
          <w:sz w:val="26"/>
          <w:szCs w:val="26"/>
          <w:rtl/>
        </w:rPr>
        <w:t>7</w:t>
      </w:r>
      <w:r w:rsidRPr="003B25FE">
        <w:rPr>
          <w:rFonts w:cs="David"/>
          <w:sz w:val="26"/>
          <w:szCs w:val="26"/>
          <w:rtl/>
        </w:rPr>
        <w:t>.</w:t>
      </w:r>
    </w:p>
    <w:p w14:paraId="66A79622" w14:textId="77777777" w:rsidR="007E3D4B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</w:p>
    <w:p w14:paraId="463775E3" w14:textId="77777777" w:rsidR="00F72CE4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בנין</w:t>
      </w:r>
      <w:r w:rsidRPr="007E3D4B">
        <w:rPr>
          <w:rFonts w:cs="David"/>
          <w:b/>
          <w:bCs/>
          <w:sz w:val="26"/>
          <w:szCs w:val="26"/>
          <w:rtl/>
        </w:rPr>
        <w:t>" / "</w:t>
      </w:r>
      <w:r w:rsidRPr="007E3D4B">
        <w:rPr>
          <w:rFonts w:cs="David" w:hint="cs"/>
          <w:b/>
          <w:bCs/>
          <w:sz w:val="26"/>
          <w:szCs w:val="26"/>
          <w:rtl/>
        </w:rPr>
        <w:t>שטח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דירה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יחושב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לפי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מידות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החוץ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שלהם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58B24FA5" w14:textId="48442E5A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267B045" w14:textId="3BACEF70" w:rsidR="006F7322" w:rsidRPr="006571C1" w:rsidRDefault="003B25FE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/>
          <w:sz w:val="26"/>
          <w:szCs w:val="26"/>
          <w:rtl/>
        </w:rPr>
        <w:t>"</w:t>
      </w:r>
      <w:r w:rsidRPr="007E3D4B">
        <w:rPr>
          <w:rFonts w:cs="David" w:hint="cs"/>
          <w:b/>
          <w:bCs/>
          <w:sz w:val="26"/>
          <w:szCs w:val="26"/>
          <w:rtl/>
        </w:rPr>
        <w:t>תחנת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דלק</w:t>
      </w:r>
      <w:r w:rsidRPr="007E3D4B">
        <w:rPr>
          <w:rFonts w:cs="David"/>
          <w:b/>
          <w:bCs/>
          <w:sz w:val="26"/>
          <w:szCs w:val="26"/>
          <w:rtl/>
        </w:rPr>
        <w:t xml:space="preserve"> </w:t>
      </w:r>
      <w:r w:rsidRPr="007E3D4B">
        <w:rPr>
          <w:rFonts w:cs="David" w:hint="cs"/>
          <w:b/>
          <w:bCs/>
          <w:sz w:val="26"/>
          <w:szCs w:val="26"/>
          <w:rtl/>
        </w:rPr>
        <w:t>פנימית</w:t>
      </w:r>
      <w:r w:rsidRPr="003B25FE">
        <w:rPr>
          <w:rFonts w:cs="David"/>
          <w:sz w:val="26"/>
          <w:szCs w:val="26"/>
          <w:rtl/>
        </w:rPr>
        <w:t xml:space="preserve">" - </w:t>
      </w:r>
      <w:r w:rsidRPr="003B25FE">
        <w:rPr>
          <w:rFonts w:cs="David" w:hint="cs"/>
          <w:sz w:val="26"/>
          <w:szCs w:val="26"/>
          <w:rtl/>
        </w:rPr>
        <w:t>תחנת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דלק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ומוצריו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לתושבי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הישוב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בלבד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ואיננה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מספקת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כלשהם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לקהל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הרחב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3F383F8" w14:textId="746A62A4" w:rsidR="003B25FE" w:rsidRPr="003B25FE" w:rsidRDefault="006C23C9" w:rsidP="006571C1">
      <w:pPr>
        <w:ind w:right="1134"/>
        <w:jc w:val="both"/>
        <w:rPr>
          <w:rFonts w:cs="David"/>
          <w:sz w:val="26"/>
          <w:szCs w:val="26"/>
          <w:rtl/>
        </w:rPr>
      </w:pPr>
      <w:r w:rsidRPr="006F7322">
        <w:rPr>
          <w:rFonts w:cs="David" w:hint="cs"/>
          <w:b/>
          <w:bCs/>
          <w:sz w:val="26"/>
          <w:szCs w:val="26"/>
          <w:highlight w:val="yellow"/>
          <w:rtl/>
        </w:rPr>
        <w:t>"תחנת כוח"</w:t>
      </w:r>
      <w:r w:rsidR="006F7322" w:rsidRPr="006F7322">
        <w:rPr>
          <w:rFonts w:cs="David" w:hint="cs"/>
          <w:b/>
          <w:bCs/>
          <w:sz w:val="26"/>
          <w:szCs w:val="26"/>
          <w:highlight w:val="yellow"/>
          <w:rtl/>
        </w:rPr>
        <w:t xml:space="preserve"> </w:t>
      </w:r>
      <w:r w:rsidRPr="006F7322">
        <w:rPr>
          <w:rFonts w:cs="David" w:hint="cs"/>
          <w:sz w:val="26"/>
          <w:szCs w:val="26"/>
          <w:highlight w:val="yellow"/>
          <w:rtl/>
        </w:rPr>
        <w:t xml:space="preserve">- כל המבנים, המתקנים והתשתיות, לרבות משרדים, מינהלה, סככות ומבני עזר, שהוקמו מכוח </w:t>
      </w:r>
      <w:r w:rsidRPr="006F7322">
        <w:rPr>
          <w:rFonts w:cs="David"/>
          <w:sz w:val="26"/>
          <w:szCs w:val="26"/>
          <w:highlight w:val="yellow"/>
          <w:rtl/>
        </w:rPr>
        <w:t>תוכניות התשתיות הלאומיות לתחנות כוח</w:t>
      </w:r>
      <w:r w:rsidR="006F7322" w:rsidRPr="006F7322">
        <w:rPr>
          <w:rFonts w:cs="David" w:hint="cs"/>
          <w:sz w:val="26"/>
          <w:szCs w:val="26"/>
          <w:highlight w:val="yellow"/>
          <w:rtl/>
        </w:rPr>
        <w:t>.</w:t>
      </w:r>
      <w:r w:rsidR="006F7322">
        <w:rPr>
          <w:rFonts w:cs="David" w:hint="cs"/>
          <w:sz w:val="26"/>
          <w:szCs w:val="26"/>
          <w:rtl/>
        </w:rPr>
        <w:t xml:space="preserve"> </w:t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  <w:r w:rsidR="003B25FE" w:rsidRPr="003B25FE">
        <w:rPr>
          <w:rFonts w:cs="David"/>
          <w:sz w:val="26"/>
          <w:szCs w:val="26"/>
          <w:rtl/>
        </w:rPr>
        <w:tab/>
      </w:r>
    </w:p>
    <w:p w14:paraId="701A8DBE" w14:textId="77777777" w:rsidR="003B25FE" w:rsidRPr="003B25FE" w:rsidRDefault="003B25FE" w:rsidP="00F72CE4">
      <w:pPr>
        <w:spacing w:before="240"/>
        <w:ind w:right="1134"/>
        <w:jc w:val="both"/>
        <w:rPr>
          <w:rFonts w:cs="David"/>
          <w:sz w:val="26"/>
          <w:szCs w:val="26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2. 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אזורים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לחיוב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במס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45BCAB4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02D8EB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</w:t>
      </w:r>
      <w:r w:rsidRPr="003B25FE">
        <w:rPr>
          <w:rFonts w:cs="David"/>
          <w:sz w:val="26"/>
          <w:szCs w:val="26"/>
          <w:rtl/>
        </w:rPr>
        <w:t xml:space="preserve">' -   </w:t>
      </w:r>
      <w:r w:rsidRPr="003B25FE">
        <w:rPr>
          <w:rFonts w:cs="David" w:hint="cs"/>
          <w:sz w:val="26"/>
          <w:szCs w:val="26"/>
          <w:rtl/>
        </w:rPr>
        <w:t>יישובי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המועצה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המפורטים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בסעיף</w:t>
      </w:r>
      <w:r w:rsidRPr="003B25FE">
        <w:rPr>
          <w:rFonts w:cs="David"/>
          <w:sz w:val="26"/>
          <w:szCs w:val="26"/>
          <w:rtl/>
        </w:rPr>
        <w:t xml:space="preserve"> 7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ו</w:t>
      </w:r>
      <w:r w:rsidRPr="003B25FE">
        <w:rPr>
          <w:rFonts w:cs="David"/>
          <w:sz w:val="26"/>
          <w:szCs w:val="26"/>
          <w:rtl/>
        </w:rPr>
        <w:t>- 7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>'.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72489652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ג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עודף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ברל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וכל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שטח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שאינו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נכלל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</w:t>
      </w:r>
      <w:r w:rsidRPr="003B25FE">
        <w:rPr>
          <w:rFonts w:cs="David" w:hint="cs"/>
          <w:sz w:val="26"/>
          <w:szCs w:val="26"/>
          <w:rtl/>
        </w:rPr>
        <w:t>כהגדרתו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בצו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זה</w:t>
      </w:r>
      <w:r w:rsidRPr="003B25FE">
        <w:rPr>
          <w:rFonts w:cs="David"/>
          <w:sz w:val="26"/>
          <w:szCs w:val="26"/>
          <w:rtl/>
        </w:rPr>
        <w:t>.</w:t>
      </w:r>
      <w:r w:rsidRPr="003B25FE">
        <w:rPr>
          <w:rFonts w:cs="David"/>
          <w:sz w:val="26"/>
          <w:szCs w:val="26"/>
          <w:rtl/>
        </w:rPr>
        <w:tab/>
      </w:r>
    </w:p>
    <w:p w14:paraId="65BBB7CE" w14:textId="77777777" w:rsidR="003B25FE" w:rsidRPr="003B25FE" w:rsidRDefault="003B25FE" w:rsidP="00653C35">
      <w:pPr>
        <w:ind w:right="1134"/>
        <w:jc w:val="both"/>
        <w:rPr>
          <w:rFonts w:cs="David"/>
          <w:sz w:val="26"/>
          <w:szCs w:val="26"/>
          <w:rtl/>
        </w:rPr>
      </w:pP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ד</w:t>
      </w:r>
      <w:r w:rsidRPr="003B25FE">
        <w:rPr>
          <w:rFonts w:cs="David"/>
          <w:sz w:val="26"/>
          <w:szCs w:val="26"/>
          <w:rtl/>
        </w:rPr>
        <w:t xml:space="preserve">' -  </w:t>
      </w:r>
      <w:r w:rsidRPr="003B25FE">
        <w:rPr>
          <w:rFonts w:cs="David" w:hint="cs"/>
          <w:sz w:val="26"/>
          <w:szCs w:val="26"/>
          <w:rtl/>
        </w:rPr>
        <w:t>מרכז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לתעשייה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מלאכה</w:t>
      </w:r>
      <w:r w:rsidRPr="003B25FE">
        <w:rPr>
          <w:rFonts w:cs="David"/>
          <w:sz w:val="26"/>
          <w:szCs w:val="26"/>
          <w:rtl/>
        </w:rPr>
        <w:t xml:space="preserve">, </w:t>
      </w:r>
      <w:r w:rsidRPr="003B25FE">
        <w:rPr>
          <w:rFonts w:cs="David" w:hint="cs"/>
          <w:sz w:val="26"/>
          <w:szCs w:val="26"/>
          <w:rtl/>
        </w:rPr>
        <w:t>מסחר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ושירותים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לרבות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חצב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מפורטת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 xml:space="preserve"> 8/694/</w:t>
      </w:r>
      <w:r w:rsidRPr="003B25FE">
        <w:rPr>
          <w:rFonts w:cs="David" w:hint="cs"/>
          <w:sz w:val="26"/>
          <w:szCs w:val="26"/>
          <w:rtl/>
        </w:rPr>
        <w:t>א</w:t>
      </w:r>
      <w:r w:rsidRPr="003B25FE">
        <w:rPr>
          <w:rFonts w:cs="David"/>
          <w:sz w:val="26"/>
          <w:szCs w:val="26"/>
          <w:rtl/>
        </w:rPr>
        <w:t xml:space="preserve">  </w:t>
      </w:r>
      <w:r w:rsidRPr="003B25FE">
        <w:rPr>
          <w:rFonts w:cs="David" w:hint="cs"/>
          <w:sz w:val="26"/>
          <w:szCs w:val="26"/>
          <w:rtl/>
        </w:rPr>
        <w:t>ואזור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תעשיה</w:t>
      </w:r>
      <w:r w:rsidRPr="003B25FE">
        <w:rPr>
          <w:rFonts w:cs="David"/>
          <w:sz w:val="26"/>
          <w:szCs w:val="26"/>
          <w:rtl/>
        </w:rPr>
        <w:t xml:space="preserve"> "</w:t>
      </w:r>
      <w:r w:rsidRPr="003B25FE">
        <w:rPr>
          <w:rFonts w:cs="David" w:hint="cs"/>
          <w:sz w:val="26"/>
          <w:szCs w:val="26"/>
          <w:rtl/>
        </w:rPr>
        <w:t>בנימין</w:t>
      </w:r>
      <w:r w:rsidRPr="003B25FE">
        <w:rPr>
          <w:rFonts w:cs="David"/>
          <w:sz w:val="26"/>
          <w:szCs w:val="26"/>
          <w:rtl/>
        </w:rPr>
        <w:t xml:space="preserve">" </w:t>
      </w:r>
      <w:r w:rsidRPr="003B25FE">
        <w:rPr>
          <w:rFonts w:cs="David" w:hint="cs"/>
          <w:sz w:val="26"/>
          <w:szCs w:val="26"/>
          <w:rtl/>
        </w:rPr>
        <w:t>שבתחום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תכנית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שנוי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מתאר</w:t>
      </w:r>
      <w:r w:rsidRPr="003B25FE">
        <w:rPr>
          <w:rFonts w:cs="David"/>
          <w:sz w:val="26"/>
          <w:szCs w:val="26"/>
          <w:rtl/>
        </w:rPr>
        <w:t xml:space="preserve"> </w:t>
      </w:r>
      <w:r w:rsidRPr="003B25FE">
        <w:rPr>
          <w:rFonts w:cs="David" w:hint="cs"/>
          <w:sz w:val="26"/>
          <w:szCs w:val="26"/>
          <w:rtl/>
        </w:rPr>
        <w:t>שד</w:t>
      </w:r>
      <w:r w:rsidRPr="003B25FE">
        <w:rPr>
          <w:rFonts w:cs="David"/>
          <w:sz w:val="26"/>
          <w:szCs w:val="26"/>
          <w:rtl/>
        </w:rPr>
        <w:t>/160.</w:t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  <w:r w:rsidRPr="003B25FE">
        <w:rPr>
          <w:rFonts w:cs="David"/>
          <w:sz w:val="26"/>
          <w:szCs w:val="26"/>
          <w:rtl/>
        </w:rPr>
        <w:tab/>
      </w:r>
    </w:p>
    <w:p w14:paraId="6D8748F4" w14:textId="77777777" w:rsidR="007E3D4B" w:rsidRDefault="003B25FE" w:rsidP="00653C35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3.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מועדי</w:t>
      </w:r>
      <w:r w:rsidRPr="007E3D4B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7E3D4B">
        <w:rPr>
          <w:rFonts w:cs="David" w:hint="cs"/>
          <w:b/>
          <w:bCs/>
          <w:sz w:val="28"/>
          <w:szCs w:val="28"/>
          <w:u w:val="single"/>
          <w:rtl/>
        </w:rPr>
        <w:t>תשלום</w:t>
      </w:r>
      <w:r w:rsidR="007E3D4B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7A06A0CA" w14:textId="5F10B064" w:rsidR="007E3D4B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 w:hint="cs"/>
          <w:sz w:val="26"/>
          <w:szCs w:val="26"/>
          <w:rtl/>
        </w:rPr>
        <w:t>המועד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לתשלום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מלוא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שיעורי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הארנונה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לשנת</w:t>
      </w:r>
      <w:r w:rsidRPr="007E3D4B">
        <w:rPr>
          <w:rFonts w:cs="David"/>
          <w:sz w:val="26"/>
          <w:szCs w:val="26"/>
          <w:rtl/>
        </w:rPr>
        <w:t xml:space="preserve">  </w:t>
      </w:r>
      <w:r w:rsidR="00D22F9A">
        <w:rPr>
          <w:rFonts w:cs="David" w:hint="cs"/>
          <w:sz w:val="26"/>
          <w:szCs w:val="26"/>
          <w:rtl/>
        </w:rPr>
        <w:t>2024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הוא</w:t>
      </w:r>
      <w:r w:rsidR="007E3D4B">
        <w:rPr>
          <w:rFonts w:cs="David"/>
          <w:sz w:val="26"/>
          <w:szCs w:val="26"/>
          <w:rtl/>
        </w:rPr>
        <w:t xml:space="preserve"> </w:t>
      </w:r>
      <w:r w:rsidR="002B1E82">
        <w:rPr>
          <w:rFonts w:cs="David" w:hint="cs"/>
          <w:sz w:val="26"/>
          <w:szCs w:val="26"/>
          <w:rtl/>
        </w:rPr>
        <w:t>1.1.24</w:t>
      </w:r>
    </w:p>
    <w:p w14:paraId="734AD104" w14:textId="77777777" w:rsidR="00414DDF" w:rsidRDefault="003B25FE" w:rsidP="00653C35">
      <w:pPr>
        <w:pStyle w:val="a3"/>
        <w:numPr>
          <w:ilvl w:val="0"/>
          <w:numId w:val="2"/>
        </w:numPr>
        <w:ind w:right="1134"/>
        <w:jc w:val="both"/>
        <w:rPr>
          <w:rFonts w:cs="David"/>
          <w:sz w:val="26"/>
          <w:szCs w:val="26"/>
        </w:rPr>
      </w:pP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המועצה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מאפשרת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הסדר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של</w:t>
      </w:r>
      <w:r w:rsidRPr="007E3D4B">
        <w:rPr>
          <w:rFonts w:cs="David"/>
          <w:sz w:val="26"/>
          <w:szCs w:val="26"/>
          <w:rtl/>
        </w:rPr>
        <w:t xml:space="preserve">  </w:t>
      </w:r>
      <w:r w:rsidRPr="007E3D4B">
        <w:rPr>
          <w:rFonts w:cs="David" w:hint="cs"/>
          <w:sz w:val="26"/>
          <w:szCs w:val="26"/>
          <w:rtl/>
        </w:rPr>
        <w:t>שישה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תשלומים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דו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חודשיים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צמודים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כחוק</w:t>
      </w:r>
      <w:r w:rsidR="007E3D4B" w:rsidRPr="007E3D4B">
        <w:rPr>
          <w:rFonts w:cs="David" w:hint="cs"/>
          <w:sz w:val="26"/>
          <w:szCs w:val="26"/>
          <w:rtl/>
        </w:rPr>
        <w:t xml:space="preserve">, </w:t>
      </w:r>
      <w:r w:rsidRPr="007E3D4B">
        <w:rPr>
          <w:rFonts w:cs="David" w:hint="cs"/>
          <w:sz w:val="26"/>
          <w:szCs w:val="26"/>
          <w:rtl/>
        </w:rPr>
        <w:t>למעט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בסיווגים</w:t>
      </w:r>
      <w:r w:rsidRPr="007E3D4B">
        <w:rPr>
          <w:rFonts w:cs="David"/>
          <w:sz w:val="26"/>
          <w:szCs w:val="26"/>
          <w:rtl/>
        </w:rPr>
        <w:t xml:space="preserve"> 600 (</w:t>
      </w:r>
      <w:r w:rsidRPr="007E3D4B">
        <w:rPr>
          <w:rFonts w:cs="David" w:hint="cs"/>
          <w:sz w:val="26"/>
          <w:szCs w:val="26"/>
          <w:rtl/>
        </w:rPr>
        <w:t>אדמה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חקלאית</w:t>
      </w:r>
      <w:r w:rsidRPr="007E3D4B">
        <w:rPr>
          <w:rFonts w:cs="David"/>
          <w:sz w:val="26"/>
          <w:szCs w:val="26"/>
          <w:rtl/>
        </w:rPr>
        <w:t xml:space="preserve">) </w:t>
      </w:r>
      <w:r w:rsidRPr="007E3D4B">
        <w:rPr>
          <w:rFonts w:cs="David" w:hint="cs"/>
          <w:sz w:val="26"/>
          <w:szCs w:val="26"/>
          <w:rtl/>
        </w:rPr>
        <w:t>ו</w:t>
      </w:r>
      <w:r w:rsidRPr="007E3D4B">
        <w:rPr>
          <w:rFonts w:cs="David"/>
          <w:sz w:val="26"/>
          <w:szCs w:val="26"/>
          <w:rtl/>
        </w:rPr>
        <w:t xml:space="preserve">- 650 </w:t>
      </w:r>
      <w:r w:rsidR="007E3D4B">
        <w:rPr>
          <w:rFonts w:cs="David" w:hint="cs"/>
          <w:sz w:val="26"/>
          <w:szCs w:val="26"/>
          <w:rtl/>
        </w:rPr>
        <w:t>(</w:t>
      </w:r>
      <w:r w:rsidRPr="007E3D4B">
        <w:rPr>
          <w:rFonts w:cs="David" w:hint="cs"/>
          <w:sz w:val="26"/>
          <w:szCs w:val="26"/>
          <w:rtl/>
        </w:rPr>
        <w:t>מבנה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חקלאי</w:t>
      </w:r>
      <w:r w:rsidR="007E3D4B">
        <w:rPr>
          <w:rFonts w:cs="David" w:hint="cs"/>
          <w:sz w:val="26"/>
          <w:szCs w:val="26"/>
          <w:rtl/>
        </w:rPr>
        <w:t>)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בהם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החיוב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יהיה</w:t>
      </w:r>
      <w:r w:rsidRPr="007E3D4B">
        <w:rPr>
          <w:rFonts w:cs="David"/>
          <w:sz w:val="26"/>
          <w:szCs w:val="26"/>
          <w:rtl/>
        </w:rPr>
        <w:t xml:space="preserve"> </w:t>
      </w:r>
      <w:r w:rsidRPr="007E3D4B">
        <w:rPr>
          <w:rFonts w:cs="David" w:hint="cs"/>
          <w:sz w:val="26"/>
          <w:szCs w:val="26"/>
          <w:rtl/>
        </w:rPr>
        <w:t>שנתי</w:t>
      </w:r>
      <w:r w:rsidRPr="007E3D4B">
        <w:rPr>
          <w:rFonts w:cs="David"/>
          <w:sz w:val="26"/>
          <w:szCs w:val="26"/>
          <w:rtl/>
        </w:rPr>
        <w:t>.</w:t>
      </w:r>
    </w:p>
    <w:p w14:paraId="1B984293" w14:textId="77777777" w:rsidR="006571C1" w:rsidRDefault="006571C1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732065B4" w14:textId="77777777" w:rsidR="006571C1" w:rsidRDefault="006571C1" w:rsidP="0095434F">
      <w:pPr>
        <w:ind w:right="1134"/>
        <w:jc w:val="both"/>
        <w:rPr>
          <w:rFonts w:cs="David"/>
          <w:sz w:val="26"/>
          <w:szCs w:val="26"/>
          <w:rtl/>
        </w:rPr>
      </w:pPr>
    </w:p>
    <w:p w14:paraId="23F07DF9" w14:textId="3B3ECBE2" w:rsidR="00414DDF" w:rsidRDefault="003B25FE" w:rsidP="0095434F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414DDF">
        <w:rPr>
          <w:rFonts w:cs="David"/>
          <w:sz w:val="26"/>
          <w:szCs w:val="26"/>
          <w:rtl/>
        </w:rPr>
        <w:tab/>
      </w:r>
    </w:p>
    <w:p w14:paraId="2C9EBA76" w14:textId="4805DCB2" w:rsidR="009732B8" w:rsidRPr="009732B8" w:rsidRDefault="005865D2" w:rsidP="00946F0A">
      <w:pPr>
        <w:spacing w:before="240" w:after="0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5865D2">
        <w:rPr>
          <w:rFonts w:cs="David"/>
          <w:b/>
          <w:bCs/>
          <w:sz w:val="28"/>
          <w:szCs w:val="28"/>
          <w:u w:val="single"/>
          <w:rtl/>
        </w:rPr>
        <w:lastRenderedPageBreak/>
        <w:t xml:space="preserve">4.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תעריפי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הכללית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(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בשקלים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לכל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מ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"</w:t>
      </w:r>
      <w:r w:rsidRPr="005865D2">
        <w:rPr>
          <w:rFonts w:cs="David" w:hint="cs"/>
          <w:b/>
          <w:bCs/>
          <w:sz w:val="28"/>
          <w:szCs w:val="28"/>
          <w:u w:val="single"/>
          <w:rtl/>
        </w:rPr>
        <w:t>ר</w:t>
      </w:r>
      <w:r w:rsidRPr="005865D2">
        <w:rPr>
          <w:rFonts w:cs="David"/>
          <w:b/>
          <w:bCs/>
          <w:sz w:val="28"/>
          <w:szCs w:val="28"/>
          <w:u w:val="single"/>
          <w:rtl/>
        </w:rPr>
        <w:t>)</w:t>
      </w:r>
    </w:p>
    <w:tbl>
      <w:tblPr>
        <w:bidiVisual/>
        <w:tblW w:w="8036" w:type="dxa"/>
        <w:tblInd w:w="-119" w:type="dxa"/>
        <w:tblLook w:val="04A0" w:firstRow="1" w:lastRow="0" w:firstColumn="1" w:lastColumn="0" w:noHBand="0" w:noVBand="1"/>
      </w:tblPr>
      <w:tblGrid>
        <w:gridCol w:w="699"/>
        <w:gridCol w:w="2736"/>
        <w:gridCol w:w="1044"/>
        <w:gridCol w:w="1260"/>
        <w:gridCol w:w="1260"/>
        <w:gridCol w:w="1037"/>
      </w:tblGrid>
      <w:tr w:rsidR="00AD7915" w:rsidRPr="009732B8" w14:paraId="17153351" w14:textId="77777777" w:rsidTr="002B1E82">
        <w:trPr>
          <w:trHeight w:val="50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063FBD6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סוג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76C118B4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3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68DDBB08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אזורים  א' , ב'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BFBFBF"/>
            <w:vAlign w:val="center"/>
            <w:hideMark/>
          </w:tcPr>
          <w:p w14:paraId="1D5D15AC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שאר האזורים</w:t>
            </w:r>
          </w:p>
        </w:tc>
      </w:tr>
      <w:tr w:rsidR="00972AAE" w:rsidRPr="009732B8" w14:paraId="1391AABD" w14:textId="77777777" w:rsidTr="002B1E82">
        <w:trPr>
          <w:trHeight w:val="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nil"/>
              <w:right w:val="double" w:sz="6" w:space="0" w:color="auto"/>
            </w:tcBorders>
            <w:shd w:val="pct25" w:color="000000" w:fill="BFBFBF"/>
            <w:vAlign w:val="center"/>
            <w:hideMark/>
          </w:tcPr>
          <w:p w14:paraId="4C36E65C" w14:textId="3FDBB7C4" w:rsidR="009732B8" w:rsidRPr="006571C1" w:rsidRDefault="003E566C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תת סיווג</w:t>
            </w:r>
          </w:p>
        </w:tc>
        <w:tc>
          <w:tcPr>
            <w:tcW w:w="273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shd w:val="pct25" w:color="000000" w:fill="BFBFBF"/>
            <w:vAlign w:val="center"/>
            <w:hideMark/>
          </w:tcPr>
          <w:p w14:paraId="713025DE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29BCAB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מועצה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5F37D23F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   ועד מקומי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7B89AAD4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סה"כ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pct25" w:color="000000" w:fill="BFBFBF"/>
            <w:vAlign w:val="center"/>
            <w:hideMark/>
          </w:tcPr>
          <w:p w14:paraId="6B6B6F17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ארנונה מועצה</w:t>
            </w:r>
          </w:p>
        </w:tc>
      </w:tr>
      <w:tr w:rsidR="00972AAE" w:rsidRPr="009732B8" w14:paraId="04F6B284" w14:textId="77777777" w:rsidTr="002B1E82">
        <w:trPr>
          <w:trHeight w:val="24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E9D10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100</w:t>
            </w:r>
          </w:p>
        </w:tc>
        <w:tc>
          <w:tcPr>
            <w:tcW w:w="27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3C55D7" w14:textId="77777777" w:rsidR="009732B8" w:rsidRPr="006571C1" w:rsidRDefault="009732B8" w:rsidP="009732B8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6571C1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מבני מגורים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5E9A8" w14:textId="77777777" w:rsidR="009732B8" w:rsidRPr="006571C1" w:rsidRDefault="009732B8" w:rsidP="00973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18FA0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FAC70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7312F" w14:textId="77777777" w:rsidR="009732B8" w:rsidRPr="006571C1" w:rsidRDefault="009732B8" w:rsidP="00973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rFonts w:ascii="Times New Roman" w:eastAsia="Times New Roman" w:hAnsi="Times New Roman" w:cs="Times New Roman"/>
                <w:color w:val="000000"/>
                <w:rtl/>
              </w:rPr>
              <w:t> </w:t>
            </w:r>
          </w:p>
        </w:tc>
      </w:tr>
      <w:tr w:rsidR="002B1E82" w:rsidRPr="009732B8" w14:paraId="2A9162F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2EA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94EB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 xml:space="preserve">בנין למגורים בישוב אייל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E06CA" w14:textId="7CB533B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76FB0" w14:textId="4E8D5F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A499E4" w14:textId="2091B2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08955" w14:textId="1E4BD09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81DE0E9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F46F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A287B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אלישמע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E29DD" w14:textId="6F10771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8D2B5" w14:textId="65B5E26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185847" w14:textId="0DBA9D7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FF4C45" w14:textId="55215518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65D95E52" w14:textId="77777777" w:rsidTr="002B1E82">
        <w:trPr>
          <w:trHeight w:val="325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A466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CA023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השלושה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81EB4" w14:textId="4B37021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EBDE0" w14:textId="1857365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71617" w14:textId="64CCA49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07306C" w14:textId="3F4A735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8CAB34A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46DB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2F8D3" w14:textId="7A40E80F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גבעת חן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09895" w14:textId="19D2E76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2A757A" w14:textId="4B05581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9B200" w14:textId="2711C1E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highlight w:val="yellow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5409" w14:textId="22CE085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6F363C7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CE57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AE56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גן חיים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10B4CE" w14:textId="6F496AD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528BD" w14:textId="6E9416A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22.96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8B5B2" w14:textId="423654E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61.33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F621A" w14:textId="269940B2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068698B5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7851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974E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רמות השבים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95DE6B" w14:textId="3963A6A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59F5" w14:textId="3EFCA61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21.85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1D07C" w14:textId="7D7B8E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60.22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82600" w14:textId="0466D095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4196398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D0EE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181C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גני עם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C31EA" w14:textId="0812D00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43C58E" w14:textId="54C432E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FED9FD" w14:textId="05E199E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8D10" w14:textId="375CB869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2F40F9F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EB4A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657C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גת רימון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2E5C2" w14:textId="3AD98EB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5033D" w14:textId="474559A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A2B1B" w14:textId="4A8E0F1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F46C85" w14:textId="75710E3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D020DA1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81BE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26DC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חגור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D9C8AE" w14:textId="46E6165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F471D6" w14:textId="03F3BC6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FE22D" w14:textId="3890A3F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4C478" w14:textId="071F21D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</w:p>
        </w:tc>
      </w:tr>
      <w:tr w:rsidR="002B1E82" w:rsidRPr="009732B8" w14:paraId="65F213AB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1B1C2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119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D11E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חורשים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4AE1F" w14:textId="1FEF636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8C7FD" w14:textId="3DC4EEA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FCD787" w14:textId="4704A27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E52CBD" w14:textId="78245A2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E47375C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96C2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E5DBC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ירחיב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CEDBB" w14:textId="17DA47C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A8FE9D" w14:textId="2BFFE01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14.78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3CCB83" w14:textId="124429B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53.15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5851CE" w14:textId="61C1B25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EFAE8D1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390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7E78E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ירקונה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0FE9" w14:textId="5C024CF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FC16E3" w14:textId="5F50867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6F9FA" w14:textId="2F44379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0BACB" w14:textId="0C7541D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4B9236E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2896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EB27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מלל **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2B02A" w14:textId="6714541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D292D" w14:textId="11EB13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28.29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18F19" w14:textId="024BAC3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66.66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9B6D33" w14:textId="6BCBAE07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5D30DAB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10D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D2E41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מעש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49115" w14:textId="2C1AB86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BEA6D9" w14:textId="182071D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13B2F8" w14:textId="2FBC986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C5894B" w14:textId="74C6A66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79F19C3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462FF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69E6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כפר סירקין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810D0" w14:textId="712F89F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E057" w14:textId="47CC03A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04F36" w14:textId="78B4BF2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B89C7" w14:textId="3CB27FA4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4B3871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CCD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8118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מגשימים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4D981" w14:textId="4916692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920ED" w14:textId="7BCCCE5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19.47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0EFB3" w14:textId="7B13C86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57.84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88A6F" w14:textId="15E0EDD2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4A9F1089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22AC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578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ימין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DA3F8" w14:textId="40FBDC4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583756" w14:textId="193E66F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4FBAB4" w14:textId="09FFC22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6AC6" w14:textId="4BFC4CE7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4A0BA392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31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977CC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נווה ירק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F22C" w14:textId="33C9330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C57B3" w14:textId="48B694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D6670" w14:textId="1F6A70AD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FAC8D" w14:textId="231EC37B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3764EE24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EE5B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106B5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נחשונים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F3913F" w14:textId="51714F5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7FC38" w14:textId="02FDF38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33E47B" w14:textId="6373847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D13181" w14:textId="41F9AA1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2AD2FBF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0B17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129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532F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 אליהו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32116A" w14:textId="61AD929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D2F2DC" w14:textId="5ADD6EA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BDC94" w14:textId="7BEB585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A00F1" w14:textId="21E78333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B1E82" w:rsidRPr="009732B8" w14:paraId="1D9437A9" w14:textId="77777777" w:rsidTr="002B1E82">
        <w:trPr>
          <w:trHeight w:val="34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18E11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80D9B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נירית ***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4D12" w14:textId="0EA98AC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AF29498" w14:textId="193DC78A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39.44/5.73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73B31A9" w14:textId="721CCB6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77.80/5.73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CDAD6" w14:textId="7AA9E42F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</w:p>
        </w:tc>
      </w:tr>
      <w:tr w:rsidR="002B1E82" w:rsidRPr="009732B8" w14:paraId="1B4D10C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801C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9B9D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עדנים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BA3E12" w14:textId="67BC845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C2CC0" w14:textId="462EA72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DB776" w14:textId="06CF1B9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F4116B" w14:textId="5262784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0080"/>
              </w:rPr>
            </w:pPr>
            <w:r w:rsidRPr="006571C1">
              <w:rPr>
                <w:b/>
                <w:bCs/>
                <w:color w:val="800080"/>
                <w:rtl/>
              </w:rPr>
              <w:t> </w:t>
            </w:r>
          </w:p>
        </w:tc>
      </w:tr>
      <w:tr w:rsidR="002B1E82" w:rsidRPr="009732B8" w14:paraId="04E43DD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88C8F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30B3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עינת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231D12" w14:textId="26ADF2E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1F0366" w14:textId="7A4C1B9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21AF4" w14:textId="54CC9A3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60AD46" w14:textId="48445EAF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70520A5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4F85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7BA8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צופית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CC615" w14:textId="01F1365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37F83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20.27</w:t>
            </w:r>
          </w:p>
          <w:p w14:paraId="3567EE11" w14:textId="009E51F2" w:rsidR="007A4C22" w:rsidRPr="006571C1" w:rsidRDefault="007A4C2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22.27)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76F8DF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58.64</w:t>
            </w:r>
          </w:p>
          <w:p w14:paraId="6F24E53A" w14:textId="690C8F4C" w:rsidR="007A4C22" w:rsidRPr="006571C1" w:rsidRDefault="007A4C2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60.64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7AE737" w14:textId="17E3695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31ABCE2F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2109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024E1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נתן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B744C" w14:textId="0A4DCE6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293F35" w14:textId="65F4396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6AA58D" w14:textId="654B2B83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DEF22" w14:textId="0FD12D8A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FBA883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1AAF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8303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רמת הכובש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BEF5E3" w14:textId="66CCBEA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EBF6FB" w14:textId="57BAFD5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EDC24" w14:textId="3B96937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002C91" w14:textId="1AA3AB99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8ACFF28" w14:textId="77777777" w:rsidTr="002B1E82">
        <w:trPr>
          <w:trHeight w:val="30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D7FC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F58EA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שדה ורבורג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E67AC" w14:textId="13FAD9FC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1B80" w14:textId="1989646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28.01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7F6E2" w14:textId="46DC89D2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66.38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971FD4" w14:textId="15A01A0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128EB683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54DA9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4C12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שדי חמד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03C2A" w14:textId="3A14399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D98BE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  <w:p w14:paraId="14E0C0D9" w14:textId="099FA92B" w:rsidR="007A4C22" w:rsidRPr="006571C1" w:rsidRDefault="007A4C2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17.05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A45E5" w14:textId="77777777" w:rsidR="002B1E82" w:rsidRPr="006571C1" w:rsidRDefault="002B1E8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  <w:p w14:paraId="0D52F10B" w14:textId="03715D75" w:rsidR="007A4C22" w:rsidRPr="006571C1" w:rsidRDefault="007A4C22" w:rsidP="002B1E82">
            <w:pPr>
              <w:spacing w:after="0" w:line="240" w:lineRule="auto"/>
              <w:jc w:val="center"/>
              <w:rPr>
                <w:rFonts w:ascii="David" w:hAnsi="David" w:cs="David"/>
                <w:b/>
                <w:bCs/>
                <w:color w:val="000000"/>
              </w:rPr>
            </w:pP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(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highlight w:val="yellow"/>
                <w:rtl/>
              </w:rPr>
              <w:t>55.42</w:t>
            </w:r>
            <w:r w:rsidRPr="006571C1">
              <w:rPr>
                <w:rFonts w:ascii="David" w:hAnsi="David" w:cs="David"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5ECEA" w14:textId="40764708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5DB95156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C697A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138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673566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מתן *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788038" w14:textId="148FCC0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BA90E" w14:textId="6B94203B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14.78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F14737" w14:textId="2CA56DE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53.15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5ED9B" w14:textId="6175CAC6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76A5BD40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23E0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170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C1D6E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בישוב צור יצחק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E1F48" w14:textId="7EF0ECE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2CBF2" w14:textId="7BBE995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B6E500" w14:textId="5A0C821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BDBA2" w14:textId="2CE72863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42BABBFD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A3390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790A21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בנין למגורים באזורים ג', ד'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8686A2" w14:textId="3B051FC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7A4E2" w14:textId="4E9FF50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AD3622" w14:textId="6987ACB6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0.00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2B3DB" w14:textId="14F9B18A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52.75</w:t>
            </w:r>
          </w:p>
        </w:tc>
      </w:tr>
      <w:tr w:rsidR="002B1E82" w:rsidRPr="009732B8" w14:paraId="6F6B29D1" w14:textId="77777777" w:rsidTr="002B1E82">
        <w:trPr>
          <w:trHeight w:val="40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AB42D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EDEF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חניה המשמשת את בנין המגורים למעט חניה במבנה חקלאי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6C818B" w14:textId="4A1CB26E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2AD35" w14:textId="49F601BF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AB7989" w14:textId="7DADE9C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247D9" w14:textId="13EE7EFE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0E59BD9B" w14:textId="77777777" w:rsidTr="002B1E82">
        <w:trPr>
          <w:trHeight w:val="24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03CE5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172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9D14B4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 xml:space="preserve">רכוש משותף בבניין מגורים 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00C71" w14:textId="3F8A87F4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19.22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A16BA" w14:textId="408E5F8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color w:val="000000"/>
                <w:rtl/>
              </w:rPr>
              <w:t xml:space="preserve">50% מתעריף מגורים 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C8F2" w14:textId="30F3874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 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F7AAA1" w14:textId="0998677D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5277E7DC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1FE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145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AC76F8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מבנים כלליים בקיבוץ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CDCB1" w14:textId="36C6D398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B288C" w14:textId="04B03601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F702E" w14:textId="77147849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F6F26" w14:textId="67578400" w:rsidR="002B1E82" w:rsidRPr="006571C1" w:rsidRDefault="002B1E82" w:rsidP="002B1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571C1">
              <w:rPr>
                <w:b/>
                <w:bCs/>
                <w:color w:val="000000"/>
                <w:rtl/>
              </w:rPr>
              <w:t> </w:t>
            </w:r>
          </w:p>
        </w:tc>
      </w:tr>
      <w:tr w:rsidR="002B1E82" w:rsidRPr="009732B8" w14:paraId="61ABF1CA" w14:textId="77777777" w:rsidTr="002B1E82">
        <w:trPr>
          <w:trHeight w:val="301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6C1DB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150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47CDB7" w14:textId="77777777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Arial" w:eastAsia="Times New Roman" w:hAnsi="Arial" w:cs="David" w:hint="cs"/>
                <w:color w:val="000000"/>
                <w:rtl/>
              </w:rPr>
              <w:t>מעונות סטודנטים ובית אבות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BD98B" w14:textId="236FDB07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38.37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C59133" w14:textId="15326C05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13.36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6013FD" w14:textId="4A66B270" w:rsidR="002B1E82" w:rsidRPr="006571C1" w:rsidRDefault="002B1E82" w:rsidP="002B1E82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51.03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EBAF2B" w14:textId="60D85C7C" w:rsidR="002B1E82" w:rsidRPr="006571C1" w:rsidRDefault="002B1E82" w:rsidP="002B1E82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571C1">
              <w:rPr>
                <w:rFonts w:ascii="David" w:hAnsi="David" w:cs="David"/>
                <w:b/>
                <w:bCs/>
                <w:color w:val="000000"/>
                <w:rtl/>
              </w:rPr>
              <w:t>52.75</w:t>
            </w:r>
          </w:p>
        </w:tc>
      </w:tr>
    </w:tbl>
    <w:p w14:paraId="1C67C540" w14:textId="7C1CC2F4" w:rsidR="00AD7915" w:rsidRPr="006571C1" w:rsidRDefault="009732B8" w:rsidP="00972AAE">
      <w:pPr>
        <w:spacing w:after="0"/>
        <w:rPr>
          <w:rFonts w:cs="Arial"/>
          <w:sz w:val="18"/>
          <w:szCs w:val="18"/>
          <w:rtl/>
        </w:rPr>
      </w:pPr>
      <w:r w:rsidRPr="006571C1">
        <w:rPr>
          <w:rFonts w:cs="Arial" w:hint="cs"/>
          <w:sz w:val="18"/>
          <w:szCs w:val="18"/>
          <w:rtl/>
        </w:rPr>
        <w:t>ארנונת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הוטלה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ע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המועצה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למעט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אם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צוין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אחרת</w:t>
      </w:r>
      <w:r w:rsidRPr="006571C1">
        <w:rPr>
          <w:rFonts w:cs="Arial"/>
          <w:sz w:val="18"/>
          <w:szCs w:val="18"/>
          <w:rtl/>
        </w:rPr>
        <w:t xml:space="preserve">. 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המיסים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>.</w:t>
      </w:r>
    </w:p>
    <w:p w14:paraId="28C6021C" w14:textId="6720F1C5" w:rsidR="00AD7915" w:rsidRDefault="00AD7915" w:rsidP="00CD531B">
      <w:pPr>
        <w:spacing w:after="0"/>
        <w:ind w:right="1701"/>
        <w:rPr>
          <w:rFonts w:cs="Arial"/>
          <w:sz w:val="20"/>
          <w:szCs w:val="20"/>
          <w:rtl/>
        </w:rPr>
      </w:pPr>
      <w:r w:rsidRPr="006571C1">
        <w:rPr>
          <w:rFonts w:cs="Arial"/>
          <w:sz w:val="18"/>
          <w:szCs w:val="18"/>
          <w:rtl/>
        </w:rPr>
        <w:t xml:space="preserve">**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מיסים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</w:t>
      </w:r>
      <w:r w:rsidRPr="006571C1">
        <w:rPr>
          <w:rFonts w:cs="Arial"/>
          <w:sz w:val="18"/>
          <w:szCs w:val="18"/>
          <w:rtl/>
        </w:rPr>
        <w:t xml:space="preserve">- 50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ראשונים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משטח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הנכס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בלבד</w:t>
      </w:r>
      <w:r w:rsidRPr="006571C1">
        <w:rPr>
          <w:rFonts w:cs="Arial"/>
          <w:sz w:val="18"/>
          <w:szCs w:val="18"/>
          <w:rtl/>
        </w:rPr>
        <w:t>.</w:t>
      </w:r>
      <w:r w:rsidR="00E11021" w:rsidRPr="006571C1">
        <w:rPr>
          <w:rFonts w:cs="Arial" w:hint="cs"/>
          <w:sz w:val="18"/>
          <w:szCs w:val="18"/>
          <w:rtl/>
        </w:rPr>
        <w:t xml:space="preserve"> </w:t>
      </w:r>
      <w:r w:rsidRPr="006571C1">
        <w:rPr>
          <w:rFonts w:cs="Arial"/>
          <w:sz w:val="18"/>
          <w:szCs w:val="18"/>
          <w:rtl/>
        </w:rPr>
        <w:t xml:space="preserve">*** </w:t>
      </w:r>
      <w:r w:rsidRPr="006571C1">
        <w:rPr>
          <w:rFonts w:cs="Arial" w:hint="cs"/>
          <w:sz w:val="18"/>
          <w:szCs w:val="18"/>
          <w:rtl/>
        </w:rPr>
        <w:t>היטל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של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הועד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המקומי</w:t>
      </w:r>
      <w:r w:rsidRPr="006571C1">
        <w:rPr>
          <w:rFonts w:cs="Arial"/>
          <w:sz w:val="18"/>
          <w:szCs w:val="18"/>
          <w:rtl/>
        </w:rPr>
        <w:t xml:space="preserve"> – </w:t>
      </w:r>
      <w:r w:rsidR="002B1E82" w:rsidRPr="006571C1">
        <w:rPr>
          <w:rFonts w:cs="Arial" w:hint="cs"/>
          <w:sz w:val="18"/>
          <w:szCs w:val="18"/>
          <w:rtl/>
        </w:rPr>
        <w:t>39.44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</w:t>
      </w:r>
      <w:r w:rsidRPr="006571C1">
        <w:rPr>
          <w:rFonts w:cs="Arial"/>
          <w:sz w:val="18"/>
          <w:szCs w:val="18"/>
          <w:rtl/>
        </w:rPr>
        <w:t xml:space="preserve">- 100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ראשונים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משטח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הנכס</w:t>
      </w:r>
      <w:r w:rsidRPr="006571C1">
        <w:rPr>
          <w:rFonts w:cs="Arial"/>
          <w:sz w:val="18"/>
          <w:szCs w:val="18"/>
          <w:rtl/>
        </w:rPr>
        <w:t>, 5</w:t>
      </w:r>
      <w:r w:rsidR="002B1E82" w:rsidRPr="006571C1">
        <w:rPr>
          <w:rFonts w:cs="Arial" w:hint="cs"/>
          <w:sz w:val="18"/>
          <w:szCs w:val="18"/>
          <w:rtl/>
        </w:rPr>
        <w:t>.73</w:t>
      </w:r>
      <w:r w:rsidRPr="006571C1">
        <w:rPr>
          <w:rFonts w:cs="Arial"/>
          <w:sz w:val="18"/>
          <w:szCs w:val="18"/>
          <w:rtl/>
        </w:rPr>
        <w:t xml:space="preserve">  </w:t>
      </w:r>
      <w:r w:rsidRPr="006571C1">
        <w:rPr>
          <w:rFonts w:cs="Arial" w:hint="cs"/>
          <w:sz w:val="18"/>
          <w:szCs w:val="18"/>
          <w:rtl/>
        </w:rPr>
        <w:t>₪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לכל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מ</w:t>
      </w:r>
      <w:r w:rsidRPr="006571C1">
        <w:rPr>
          <w:rFonts w:cs="Arial"/>
          <w:sz w:val="18"/>
          <w:szCs w:val="18"/>
          <w:rtl/>
        </w:rPr>
        <w:t>"</w:t>
      </w:r>
      <w:r w:rsidRPr="006571C1">
        <w:rPr>
          <w:rFonts w:cs="Arial" w:hint="cs"/>
          <w:sz w:val="18"/>
          <w:szCs w:val="18"/>
          <w:rtl/>
        </w:rPr>
        <w:t>ר</w:t>
      </w:r>
      <w:r w:rsidRPr="006571C1">
        <w:rPr>
          <w:rFonts w:cs="Arial"/>
          <w:sz w:val="18"/>
          <w:szCs w:val="18"/>
          <w:rtl/>
        </w:rPr>
        <w:t xml:space="preserve"> </w:t>
      </w:r>
      <w:r w:rsidRPr="006571C1">
        <w:rPr>
          <w:rFonts w:cs="Arial" w:hint="cs"/>
          <w:sz w:val="18"/>
          <w:szCs w:val="18"/>
          <w:rtl/>
        </w:rPr>
        <w:t>נוסף</w:t>
      </w:r>
      <w:r w:rsidR="002B1E82" w:rsidRPr="006571C1">
        <w:rPr>
          <w:rFonts w:cs="Arial" w:hint="cs"/>
          <w:sz w:val="18"/>
          <w:szCs w:val="18"/>
          <w:rtl/>
        </w:rPr>
        <w:t>.</w:t>
      </w:r>
      <w:r w:rsidR="00AA4407" w:rsidRPr="006571C1">
        <w:rPr>
          <w:rFonts w:cs="Arial" w:hint="cs"/>
          <w:sz w:val="18"/>
          <w:szCs w:val="18"/>
          <w:rtl/>
        </w:rPr>
        <w:t xml:space="preserve"> </w:t>
      </w:r>
      <w:r w:rsidR="00AA4407" w:rsidRPr="006571C1">
        <w:rPr>
          <w:rFonts w:cs="Arial" w:hint="cs"/>
          <w:sz w:val="18"/>
          <w:szCs w:val="18"/>
          <w:highlight w:val="yellow"/>
          <w:rtl/>
        </w:rPr>
        <w:t xml:space="preserve">ועד מקומי צופית החליט להטיל ארנונת ועד מקומי בסך 22.27 ₪ למ"ר. מדובר בהעלאה חריגה בסך 2 ₪ למ"ר שמחייבת קבלת אישור המליאה ואישור שרי הפנים והאוצר. ועד מקומי שדי חמד החליט להטיל ארנונת ועד מקומי בסך 17.05 ₪ </w:t>
      </w:r>
      <w:r w:rsidR="00AA4407" w:rsidRPr="00AA4407">
        <w:rPr>
          <w:rFonts w:cs="Arial" w:hint="cs"/>
          <w:sz w:val="20"/>
          <w:szCs w:val="20"/>
          <w:highlight w:val="yellow"/>
          <w:rtl/>
        </w:rPr>
        <w:t>למ"ר. מדובר בהעלאה חריגה בסך 3.69 ₪ למ"ר שמחייבת קבלת אישור המליאה ואישור שרי הפנים והאוצר.</w:t>
      </w:r>
      <w:r w:rsidR="00AA4407">
        <w:rPr>
          <w:rFonts w:cs="Arial" w:hint="cs"/>
          <w:sz w:val="20"/>
          <w:szCs w:val="20"/>
          <w:rtl/>
        </w:rPr>
        <w:t xml:space="preserve"> </w:t>
      </w:r>
    </w:p>
    <w:p w14:paraId="30E438D5" w14:textId="77777777" w:rsidR="007B0D3F" w:rsidRPr="00414DDF" w:rsidRDefault="007B0D3F" w:rsidP="00CD531B">
      <w:pPr>
        <w:spacing w:after="0"/>
        <w:ind w:right="1701"/>
        <w:rPr>
          <w:rFonts w:cs="Arial"/>
          <w:sz w:val="20"/>
          <w:szCs w:val="20"/>
        </w:rPr>
      </w:pPr>
    </w:p>
    <w:tbl>
      <w:tblPr>
        <w:bidiVisual/>
        <w:tblW w:w="9540" w:type="dxa"/>
        <w:tblInd w:w="-844" w:type="dxa"/>
        <w:tblLook w:val="04A0" w:firstRow="1" w:lastRow="0" w:firstColumn="1" w:lastColumn="0" w:noHBand="0" w:noVBand="1"/>
      </w:tblPr>
      <w:tblGrid>
        <w:gridCol w:w="994"/>
        <w:gridCol w:w="4506"/>
        <w:gridCol w:w="1180"/>
        <w:gridCol w:w="1460"/>
        <w:gridCol w:w="1400"/>
      </w:tblGrid>
      <w:tr w:rsidR="00AD7915" w:rsidRPr="00AD7915" w14:paraId="5492FCBF" w14:textId="77777777" w:rsidTr="00B60D1F">
        <w:trPr>
          <w:trHeight w:val="67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F4BC47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BBD57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48F98C8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2890DD6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E5E5E5"/>
            <w:vAlign w:val="center"/>
            <w:hideMark/>
          </w:tcPr>
          <w:p w14:paraId="588A816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1AAC6EFF" w14:textId="77777777" w:rsidTr="00B60D1F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0B4C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92945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משרדים, שירותים ומסחר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FA8E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062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0E03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A744A" w:rsidRPr="00AD7915" w14:paraId="4CBCEA5B" w14:textId="77777777" w:rsidTr="00AC1E1E">
        <w:trPr>
          <w:trHeight w:val="4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E14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882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גני אירועים ואולמות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D8AE5" w14:textId="238F9C1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180.90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6476A" w14:textId="5762EEA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AE6747" w14:textId="096A322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A50A3B2" w14:textId="77777777" w:rsidTr="00AC1E1E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77D8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8518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מסחרית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FD8B6E" w14:textId="65C7D5F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DAC271" w14:textId="4B7B36D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624DD4" w14:textId="58B9100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426.08</w:t>
            </w:r>
          </w:p>
        </w:tc>
      </w:tr>
      <w:tr w:rsidR="004A744A" w:rsidRPr="00AD7915" w14:paraId="2BF5B53E" w14:textId="77777777" w:rsidTr="00AC1E1E">
        <w:trPr>
          <w:trHeight w:val="83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4A9C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12D18D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 וחנויות באזורים א', ב'. וכן צרכנייה, מסעדה, מטבח, מזנון, מקום לתצוגה ו/או למכירה, נקודת מכירה במשתלה 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FDCAFE" w14:textId="3C1B80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131AA" w14:textId="06135F9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B13DC" w14:textId="30468C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5703C1A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898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A24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צרכנייה, מסעדה, מטבח, מזנון, מקום לתצוגה ו/או למכירה, נקודת מכירה במשתלה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875E0" w14:textId="1D7C8B4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108D" w14:textId="2ADA9C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4AECEE" w14:textId="5D3197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134.68</w:t>
            </w:r>
          </w:p>
        </w:tc>
      </w:tr>
      <w:tr w:rsidR="004A744A" w:rsidRPr="00AD7915" w14:paraId="1F7ED71E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EA2E4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BB874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מתקני יצור, השנאה, מתקן חיבור כהגדרתו בפקודת העיריות [נוסח חדש]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6019BF" w14:textId="5D48908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8ABE7" w14:textId="7FCCD05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776588" w14:textId="0D3F989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3B0A9ED7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F6307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56E82C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15B7A7" w14:textId="598144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334914" w14:textId="4F3299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873BB7" w14:textId="632C02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27A2EEA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C834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45D0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מקום לאחסנה ו/או לתצוגה במשתלות ובחממות פרחים באזורים ג'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2D95F" w14:textId="2A6ECBA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C9F1F1" w14:textId="342B2F3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3A1FD" w14:textId="023582C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64D4B63C" w14:textId="77777777" w:rsidTr="00AC1E1E">
        <w:trPr>
          <w:trHeight w:val="152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466B633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327/328</w:t>
            </w:r>
          </w:p>
        </w:tc>
        <w:tc>
          <w:tcPr>
            <w:tcW w:w="45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68B1A6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מרכז מסחרי, מרכז קניות, קניון (להלן "מרכז –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br/>
              <w:t>קניות מסחרי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")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שטחים משותפים, לרבות שטחי מעבר להולכי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רגל, במרכז קניות מסחרי ששטחו הכולל הבנוי,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למעט שטחי חניה ו/או חניון המצויים בו ו/או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br/>
              <w:t>המשמשים אותו, הנו לפחות 3,000 מ"ר.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3EF17" w14:textId="742C747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107.75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A831A1" w14:textId="1F0F36C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192.81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4B306" w14:textId="1F01FF5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192.81</w:t>
            </w:r>
          </w:p>
        </w:tc>
      </w:tr>
      <w:tr w:rsidR="004A744A" w:rsidRPr="00AD7915" w14:paraId="15C24502" w14:textId="77777777" w:rsidTr="00AC1E1E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FF975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316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F1D94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משרדים, חנויות, אולמות וגני אירועים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9D947" w14:textId="2AAE3A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815A21" w14:textId="3FCA69D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241.26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6B55AB" w14:textId="2AE09C7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241.26</w:t>
            </w:r>
          </w:p>
        </w:tc>
      </w:tr>
      <w:tr w:rsidR="004A744A" w:rsidRPr="00AD7915" w14:paraId="20C3DD04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26E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88640E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שטחי נוי מקורים בגני אירועים שלא יעלו על  20% מהשטח הכולל של המבנים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7366FE" w14:textId="69729CA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30C6A" w14:textId="4A52488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03F29" w14:textId="24D886E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</w:tr>
      <w:tr w:rsidR="004A744A" w:rsidRPr="00AD7915" w14:paraId="52ED89E0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2A3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88660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87C780" w14:textId="21BD21F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D3CF0" w14:textId="6FCCE1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1788F2" w14:textId="10A612F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</w:tr>
      <w:tr w:rsidR="004A744A" w:rsidRPr="00AD7915" w14:paraId="7C6C3096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F27AB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3318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1CE66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ג', וכן מחסנים, סככות ומבני עזר באזור זה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7DB87" w14:textId="4E32D3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D6D90" w14:textId="61CD304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A0E48A" w14:textId="17C2A6D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5EB8C05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0F300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361F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א', ב' וכן מחסנים, סככות ומבני עזר באזורים אלה המשמשים את הנכסים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300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4050D" w14:textId="77553CC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F289A1" w14:textId="1C09E50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6D163" w14:textId="42A3261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66E5F7" w14:textId="77777777" w:rsidTr="00AC1E1E">
        <w:trPr>
          <w:trHeight w:val="91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77979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C191C" w14:textId="38C59E9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באזורים א', ב',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C0E47" w14:textId="1C605A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78.98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CA219" w14:textId="378B739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34691" w14:textId="7BDEE3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F9F8C49" w14:textId="77777777" w:rsidTr="00AC1E1E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24E7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1622D" w14:textId="7777777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תחנת דלק פנימית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600AEE" w14:textId="1DC1FF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8FF0E1" w14:textId="361C8FD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8A5DA" w14:textId="5FB90EF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135.86</w:t>
            </w:r>
          </w:p>
        </w:tc>
      </w:tr>
      <w:tr w:rsidR="004A744A" w:rsidRPr="00AD7915" w14:paraId="5F3D5805" w14:textId="77777777" w:rsidTr="00AC1E1E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5C289" w14:textId="77777777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A744A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4B88A" w14:textId="5FC32315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מרפאה, סטודיו, קליניקה ומכון, </w:t>
            </w:r>
            <w:r w:rsidRPr="004A744A">
              <w:rPr>
                <w:rFonts w:ascii="Arial" w:eastAsia="Times New Roman" w:hAnsi="Arial" w:cs="David" w:hint="cs"/>
                <w:color w:val="000000"/>
                <w:rtl/>
              </w:rPr>
              <w:t>חוות שרתים,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וכל עסק שאינו מנוי בסעיפים אחרים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414DDF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300  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באזור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>ים ג',</w:t>
            </w: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 xml:space="preserve">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787DDE" w14:textId="59810EB9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8191AE" w14:textId="6074516A" w:rsidR="004A744A" w:rsidRPr="00414DDF" w:rsidRDefault="007B0D3F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 w:hint="cs"/>
                <w:color w:val="000000"/>
                <w:sz w:val="26"/>
                <w:szCs w:val="26"/>
                <w:rtl/>
              </w:rPr>
              <w:t>158.79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E8692" w14:textId="68F10D5A" w:rsidR="004A744A" w:rsidRPr="00414DDF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158.79</w:t>
            </w:r>
          </w:p>
        </w:tc>
      </w:tr>
      <w:tr w:rsidR="007B0D3F" w:rsidRPr="00AD7915" w14:paraId="0AA6AC76" w14:textId="77777777" w:rsidTr="00AC1E1E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03B2B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A997D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מבנה וכל מתקן לרבות אנטנה, המשמשים לתקשורת סלולארית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9F4B71" w14:textId="5BB606CD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E11C8" w14:textId="52BA6EA9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CF66D" w14:textId="4E3DEF31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118.79</w:t>
            </w:r>
          </w:p>
        </w:tc>
      </w:tr>
      <w:tr w:rsidR="007B0D3F" w:rsidRPr="00AD7915" w14:paraId="1826DB1D" w14:textId="77777777" w:rsidTr="00AC1E1E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2DDE5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324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7686B" w14:textId="7777777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</w:rPr>
            </w:pPr>
            <w:r w:rsidRPr="00414DDF">
              <w:rPr>
                <w:rFonts w:ascii="Arial" w:eastAsia="Times New Roman" w:hAnsi="Arial" w:cs="David" w:hint="cs"/>
                <w:color w:val="000000"/>
                <w:rtl/>
              </w:rPr>
              <w:t>סופרמרקט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ED9CA0" w14:textId="67D53045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E7219" w14:textId="1F2FAEB7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8C3054" w14:textId="6F21EB3A" w:rsidR="007B0D3F" w:rsidRPr="00414DDF" w:rsidRDefault="007B0D3F" w:rsidP="007B0D3F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134.26</w:t>
            </w:r>
          </w:p>
        </w:tc>
      </w:tr>
      <w:tr w:rsidR="003E566C" w:rsidRPr="00AD7915" w14:paraId="5A94C385" w14:textId="77777777" w:rsidTr="003E566C">
        <w:trPr>
          <w:trHeight w:val="360"/>
        </w:trPr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5F06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3568A7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rtl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FCAD73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70C5E" w14:textId="77777777" w:rsidR="003E566C" w:rsidRPr="00414DDF" w:rsidRDefault="003E566C" w:rsidP="00355FAB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C221BA" w14:textId="77777777" w:rsidR="003E566C" w:rsidRDefault="003E566C" w:rsidP="00355FAB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rtl/>
              </w:rPr>
            </w:pPr>
          </w:p>
        </w:tc>
      </w:tr>
      <w:tr w:rsidR="00AD7915" w:rsidRPr="00AD7915" w14:paraId="09863645" w14:textId="77777777" w:rsidTr="003E566C">
        <w:trPr>
          <w:trHeight w:val="690"/>
        </w:trPr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B09DC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lastRenderedPageBreak/>
              <w:t>תת סיווג</w:t>
            </w:r>
          </w:p>
        </w:tc>
        <w:tc>
          <w:tcPr>
            <w:tcW w:w="4506" w:type="dxa"/>
            <w:tcBorders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3A1EEFB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659C72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D3B3229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130031E1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4A744A" w:rsidRPr="00AD7915" w14:paraId="3364C18C" w14:textId="77777777" w:rsidTr="003E566C">
        <w:trPr>
          <w:trHeight w:val="600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AB0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350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89E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בנקים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C2779" w14:textId="1785B84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354E1" w14:textId="45254B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0266" w14:textId="4C6C21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984.27</w:t>
            </w:r>
          </w:p>
        </w:tc>
      </w:tr>
      <w:tr w:rsidR="004A744A" w:rsidRPr="00AD7915" w14:paraId="5F2B3927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1DE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1F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תעשיה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D1013C" w14:textId="6B41006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2921FA" w14:textId="37B864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096318" w14:textId="3805A4B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1C58360" w14:textId="77777777" w:rsidTr="004B3CB0">
        <w:trPr>
          <w:trHeight w:val="407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3C782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CBC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באזורים א',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8A067" w14:textId="661EA0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8D12" w14:textId="3FEF464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36DCE8" w14:textId="5966E7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926275E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E49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A80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9F3F6" w14:textId="5BBFB9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0D3CC" w14:textId="4BA064F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A1221" w14:textId="634D8D5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471F8ED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147D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04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לתעשייה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EA0AC4" w14:textId="31339B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ABE7C8" w14:textId="23D5922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7B0B0" w14:textId="13286C0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4C7467F9" w14:textId="77777777" w:rsidTr="004B3CB0">
        <w:trPr>
          <w:trHeight w:val="6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75D4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46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 ד' המשמשים את הנכסים שבתחום המועצה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 xml:space="preserve"> בסיווג ראשי 400.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44049" w14:textId="10C62E4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12F694" w14:textId="1DE92CF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A5F3C" w14:textId="2A5D7C6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88.19</w:t>
            </w:r>
          </w:p>
        </w:tc>
      </w:tr>
      <w:tr w:rsidR="004A744A" w:rsidRPr="00AD7915" w14:paraId="04573091" w14:textId="77777777" w:rsidTr="004B3CB0">
        <w:trPr>
          <w:trHeight w:val="59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C599F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F8E4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F186C4" w14:textId="75C9184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134.70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CBF2A7" w14:textId="3EB46C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28EE9F" w14:textId="2AA015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94A7D01" w14:textId="77777777" w:rsidTr="004B3CB0">
        <w:trPr>
          <w:trHeight w:val="573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EE6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C1E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3170B0" w14:textId="5A672B4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BCE042" w14:textId="43615F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183.64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43964" w14:textId="3123056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183.64</w:t>
            </w:r>
          </w:p>
        </w:tc>
      </w:tr>
      <w:tr w:rsidR="004A744A" w:rsidRPr="00AD7915" w14:paraId="1832B241" w14:textId="77777777" w:rsidTr="004B3CB0">
        <w:trPr>
          <w:trHeight w:val="3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A7AB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63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מחצבות 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75551E" w14:textId="2793D9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F3911" w14:textId="6E109D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4CFA80" w14:textId="2C4E74D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30.30</w:t>
            </w:r>
          </w:p>
        </w:tc>
      </w:tr>
      <w:tr w:rsidR="004A744A" w:rsidRPr="00AD7915" w14:paraId="6B9F1883" w14:textId="77777777" w:rsidTr="004B3CB0">
        <w:trPr>
          <w:trHeight w:val="72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327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5EAAE" w14:textId="57FDC8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מחסנים, סככות ומבני עזר באזורים א',</w:t>
            </w:r>
            <w:r>
              <w:rPr>
                <w:rFonts w:ascii="Arial" w:eastAsia="Times New Roman" w:hAnsi="Arial" w:cs="David" w:hint="cs"/>
                <w:color w:val="000000"/>
                <w:rtl/>
              </w:rPr>
              <w:t xml:space="preserve"> </w:t>
            </w: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8DAF8" w14:textId="5D2DA50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46.61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53A0E" w14:textId="3B21936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0FC63" w14:textId="121FB7C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C708DFB" w14:textId="77777777" w:rsidTr="004B3CB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3C6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C5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 400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67A6FE" w14:textId="65DAD27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7E2EF8" w14:textId="606B5C8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48.99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DCD1FC" w14:textId="11C90EF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6F7322" w:rsidRPr="00AD7915" w14:paraId="421C3C09" w14:textId="77777777" w:rsidTr="004B3CB0">
        <w:trPr>
          <w:trHeight w:val="56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3F9517" w14:textId="77C46301" w:rsidR="006F7322" w:rsidRPr="006F732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421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572A" w14:textId="256A0A38" w:rsidR="006F7322" w:rsidRPr="006F7322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6F7322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תחנת כוח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E7CEDC" w14:textId="3F06450B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F79747" w14:textId="6B8A7BBA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7351F6" w14:textId="5BE9CDAD" w:rsidR="006F7322" w:rsidRPr="006F7322" w:rsidRDefault="006F7322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6F7322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183.64</w:t>
            </w:r>
          </w:p>
        </w:tc>
      </w:tr>
      <w:tr w:rsidR="004A744A" w:rsidRPr="00AD7915" w14:paraId="00940355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3C36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450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265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u w:val="single"/>
                <w:rtl/>
              </w:rPr>
              <w:t>מלאכה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655144" w14:textId="6950F4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803B" w14:textId="61BADE8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3522A" w14:textId="58F71B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9054A6A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5080D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B6AF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באזורים א', ב'.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F4114D" w14:textId="6BFCFC7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58.07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4882F3" w14:textId="636D53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D48529" w14:textId="742AC2E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80B46A3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49A2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53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ולעבודה מקצועית באזור ג'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5C6BE0" w14:textId="2783F5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A34FFD" w14:textId="443B846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61.05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047B3" w14:textId="3A531F2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470B730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1C64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CE0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חקלאי, ולמעט אלו המשמשים את המשק החקלאי בנחלה באזורים א' ב'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2C2DB7" w14:textId="691517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60.07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2C383" w14:textId="69390C6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734026" w14:textId="4C9CAD3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6560DA0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8DE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564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מוסכים, לרבות מוסכים לציוד חקלאי באזורים ג',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179679" w14:textId="31AF12B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45EAD" w14:textId="270E06B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63.12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E0C798" w14:textId="0B5156C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63.12</w:t>
            </w:r>
          </w:p>
        </w:tc>
      </w:tr>
      <w:tr w:rsidR="004A744A" w:rsidRPr="00AD7915" w14:paraId="1CCB37B5" w14:textId="77777777" w:rsidTr="004B3CB0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5934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268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מבנים ומתקנים למלאכה באזור ד'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54A0" w14:textId="4A7B4C7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4588" w14:textId="7730425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0D5037" w14:textId="4A9F685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014DC395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4D98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8B9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ד',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897DB1" w14:textId="6073C67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7A95E" w14:textId="5490FD9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197297" w14:textId="1E3CF2A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96.75</w:t>
            </w:r>
          </w:p>
        </w:tc>
      </w:tr>
      <w:tr w:rsidR="004A744A" w:rsidRPr="00AD7915" w14:paraId="7728C06A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4CB8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2F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א', ב'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5154F4" w14:textId="03A9872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134.70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50512" w14:textId="19B36DC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105F68" w14:textId="1386B65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3792123B" w14:textId="77777777" w:rsidTr="004B3CB0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AA61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4BF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משרדים באזורים ג', ד'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48ED" w14:textId="320D318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F9227" w14:textId="6AAD02C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220.23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26A4ED" w14:textId="5E19C9C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220.23</w:t>
            </w:r>
          </w:p>
        </w:tc>
      </w:tr>
      <w:tr w:rsidR="004A744A" w:rsidRPr="00AD7915" w14:paraId="6EAB5178" w14:textId="77777777" w:rsidTr="004B3CB0">
        <w:trPr>
          <w:trHeight w:val="9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23E4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469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B8E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באזורים א', ב',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E2509D" w14:textId="5AA8DFC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57.10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B5BD2" w14:textId="1B9D042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3E5764" w14:textId="71B4E4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D325B7A" w14:textId="77777777" w:rsidTr="004B3CB0">
        <w:trPr>
          <w:trHeight w:val="91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1670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472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2EF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באזור ג'  המשמשים את הנכסים שבתחום המועצה </w:t>
            </w: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 ראשי 450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B638A" w14:textId="43A13E1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368C9C" w14:textId="2D0A074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60.02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BD1097" w14:textId="74C610D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AD7915" w:rsidRPr="00AD7915" w14:paraId="46A30449" w14:textId="77777777" w:rsidTr="003F7473">
        <w:trPr>
          <w:trHeight w:val="33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C437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42415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3842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014EB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F4627" w14:textId="77777777" w:rsidR="00AD7915" w:rsidRPr="00AD7915" w:rsidRDefault="00AD7915" w:rsidP="00AD7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AD7915" w:rsidRPr="00AD7915" w14:paraId="741B5F7E" w14:textId="77777777" w:rsidTr="003F7473">
        <w:trPr>
          <w:trHeight w:val="675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E82E3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</w:p>
        </w:tc>
        <w:tc>
          <w:tcPr>
            <w:tcW w:w="450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31CE6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B880B0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2DD7A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B7C55E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74B36E10" w14:textId="77777777" w:rsidTr="00791A15">
        <w:trPr>
          <w:trHeight w:val="571"/>
        </w:trPr>
        <w:tc>
          <w:tcPr>
            <w:tcW w:w="9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2B5564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500</w:t>
            </w:r>
          </w:p>
        </w:tc>
        <w:tc>
          <w:tcPr>
            <w:tcW w:w="45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77B77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בתי מלון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63DC8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CC459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567FF" w14:textId="77777777" w:rsidR="00AD7915" w:rsidRPr="00AD7915" w:rsidRDefault="00AD7915" w:rsidP="003F7473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3B2DB2E2" w14:textId="77777777" w:rsidTr="00476258">
        <w:trPr>
          <w:trHeight w:val="378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2402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511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3874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בית מלון, פנסיון, בית הארחה וחדרי אירוח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AC090" w14:textId="5A6A5BD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A0625" w14:textId="173BE23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A64E7" w14:textId="4F5350D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59.69</w:t>
            </w:r>
          </w:p>
        </w:tc>
      </w:tr>
      <w:tr w:rsidR="004A744A" w:rsidRPr="00AD7915" w14:paraId="73DB125D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44E1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479F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אדמה חקלאית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78F4A" w14:textId="4A508F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0B0D9" w14:textId="0FAACEC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D39B2" w14:textId="26CB471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5BA6A90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C7C8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226C4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אדמה חקלאית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00DAB" w14:textId="5B50E1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395653" w14:textId="48F076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19C00" w14:textId="4BFE4BB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02FA9206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709D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61CD7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מרעה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4C6FE" w14:textId="75AA743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2D9EA" w14:textId="4C8A10D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E9F1B" w14:textId="67B5D2F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79BE00F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0A10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E9A3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פרדס או מטע נושא פרי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FB09D" w14:textId="456C128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72F16" w14:textId="31AC91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60D5F" w14:textId="445B8D5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B5E8A38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F848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BC0A2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שלחין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7592" w14:textId="0749A01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6877" w14:textId="287C69E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14B9C" w14:textId="47F6C9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3E5715AA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96B9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D0A9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אדמת בעל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68407" w14:textId="6192DD3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3DD3B" w14:textId="1DD86EF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AEE5C" w14:textId="1326646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6C8C83E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6F73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FE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חורשות ופארקים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7082C" w14:textId="295603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181AF" w14:textId="720FFB2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9009A" w14:textId="64F43C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0.25</w:t>
            </w:r>
          </w:p>
        </w:tc>
      </w:tr>
      <w:tr w:rsidR="004A744A" w:rsidRPr="00AD7915" w14:paraId="63175AD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6EA7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E698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לגידול פרחים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3D2D0" w14:textId="08B42A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B3CD1" w14:textId="09EE962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91429" w14:textId="21028FF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67A3D21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58E5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650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1EF4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מבנה חקלאי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54A90" w14:textId="7A59B9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A5327" w14:textId="5F334E4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54B4AA" w14:textId="4E5015D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12AFCDD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0CC7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71164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מבנה חקלאי באזורים א', ב'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1415E" w14:textId="5A8FF2E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E5923B" w14:textId="5F6715B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7CE87" w14:textId="10B9AA8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E060D96" w14:textId="77777777" w:rsidTr="00822BC8">
        <w:trPr>
          <w:trHeight w:val="405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392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662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1181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מבנה לגידול תוצרת חקלאית באזור ג'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2C1" w14:textId="3DCF159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C7A2" w14:textId="2EA3F06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4.14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683AB" w14:textId="624AB2E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3FE808F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424D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700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DF0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8726" w14:textId="66BD273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BAFD1" w14:textId="0195919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4DE3C" w14:textId="620015D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9A0330" w14:textId="77777777" w:rsidTr="00791A15">
        <w:trPr>
          <w:trHeight w:val="91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6C2D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BDAA9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אשר סעיפים אחרים בהיטל זה אינם חלים עליה, למעט קרקע תפוסה המשמשת בנין מגורים ו/או משק  חקלאי בנחלה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63FB2" w14:textId="3565B5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6452A" w14:textId="7AA338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8.12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982A42" w14:textId="62CCF0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26380480" w14:textId="77777777" w:rsidTr="00822BC8">
        <w:trPr>
          <w:trHeight w:val="482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920C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B520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המשמשת שדה תעופה / מנחת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79BCF" w14:textId="11D7E73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1B02" w14:textId="29AF6EE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5E828" w14:textId="39E818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</w:tr>
      <w:tr w:rsidR="004A744A" w:rsidRPr="00AD7915" w14:paraId="2CCF2837" w14:textId="77777777" w:rsidTr="00822BC8">
        <w:trPr>
          <w:trHeight w:val="42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15E4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B3B2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בגני אירועים ובבריכות שחיה מסחריות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88A07" w14:textId="108AB0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FFFD" w14:textId="4E45168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077C2" w14:textId="45B4688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9.83</w:t>
            </w:r>
          </w:p>
        </w:tc>
      </w:tr>
      <w:tr w:rsidR="004A744A" w:rsidRPr="00AD7915" w14:paraId="1A0DB103" w14:textId="77777777" w:rsidTr="00791A15">
        <w:trPr>
          <w:trHeight w:val="766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69E8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D2F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תפוסה להפקת מים, לאספקתם או למסחר בהם,  למעט מאגרי מי קולחין לשימוש פנים יישובי בלבד.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70A9D" w14:textId="0DDEE95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F1742" w14:textId="296989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F9DF" w14:textId="388FAB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1.44</w:t>
            </w:r>
          </w:p>
        </w:tc>
      </w:tr>
      <w:tr w:rsidR="004A744A" w:rsidRPr="00AD7915" w14:paraId="68DF9C41" w14:textId="77777777" w:rsidTr="00822BC8">
        <w:trPr>
          <w:trHeight w:val="754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C812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029BF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במעיינות הירקון המוחזקת על ידי "מקורות" - חב' מים בע"מ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534EE" w14:textId="7AB90D9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7A21" w14:textId="6D6BE7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0.71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644F0" w14:textId="5F9E6F0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418345AF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A471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7647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במחצבות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66B97" w14:textId="5C15332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86CE" w14:textId="1B133B8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2458E" w14:textId="2DCF163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15.04</w:t>
            </w:r>
          </w:p>
        </w:tc>
      </w:tr>
      <w:tr w:rsidR="004A744A" w:rsidRPr="00AD7915" w14:paraId="569B6BEB" w14:textId="77777777" w:rsidTr="00747168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51B9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F977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באזור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19700" w14:textId="7C94502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C9BE" w14:textId="60D526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A69D8" w14:textId="536EA68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9.06</w:t>
            </w:r>
          </w:p>
        </w:tc>
      </w:tr>
      <w:tr w:rsidR="004A744A" w:rsidRPr="00AD7915" w14:paraId="1C7538E5" w14:textId="77777777" w:rsidTr="00747168">
        <w:trPr>
          <w:trHeight w:val="509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F84E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D8B5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מחצבות - שטחי חציבה וכרייה בפועל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E6B176" w14:textId="56F7637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2F28E" w14:textId="64E3597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28.81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000A2" w14:textId="5B5E920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28.81</w:t>
            </w:r>
          </w:p>
        </w:tc>
      </w:tr>
      <w:tr w:rsidR="004A744A" w:rsidRPr="00AD7915" w14:paraId="70F67B6B" w14:textId="77777777" w:rsidTr="00822BC8">
        <w:trPr>
          <w:trHeight w:val="73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46E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719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47F88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המשמשת מבנה או מתקן לתקשורת סלולארית בניכוי שטח המבנה / המתקן 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D588D" w14:textId="7DAFAD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AAF263" w14:textId="0D035F4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19FA6" w14:textId="767F5FB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10.13</w:t>
            </w:r>
          </w:p>
        </w:tc>
      </w:tr>
      <w:tr w:rsidR="004A744A" w:rsidRPr="00AD7915" w14:paraId="718FE4AC" w14:textId="77777777" w:rsidTr="003F7473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E9A91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89C8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 xml:space="preserve">קרקע תפוסה במפעל עתיר שטח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94088" w14:textId="0F88D17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D6D50" w14:textId="04D138D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7.83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499C" w14:textId="3825305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7.83</w:t>
            </w:r>
          </w:p>
        </w:tc>
      </w:tr>
      <w:tr w:rsidR="004A744A" w:rsidRPr="00AD7915" w14:paraId="38C192ED" w14:textId="77777777" w:rsidTr="003F7473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4963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721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42AB7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קרקע לבתי עלמין למעט אלו הפטורים עפ"י פקודת מיסי העירייה ומיסי הממשלה (פיטורין), 1938</w:t>
            </w:r>
            <w:r w:rsidRPr="00AD7915">
              <w:rPr>
                <w:rFonts w:ascii="Arial" w:eastAsia="Times New Roman" w:hAnsi="Arial" w:cs="David" w:hint="cs"/>
                <w:color w:val="FF0000"/>
                <w:rtl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7FF7E" w14:textId="37FC31B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15EC2" w14:textId="26F7C65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D3E73" w14:textId="0C26461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16.34</w:t>
            </w:r>
          </w:p>
        </w:tc>
      </w:tr>
      <w:tr w:rsidR="006F7322" w:rsidRPr="00AD7915" w14:paraId="02F2464D" w14:textId="77777777" w:rsidTr="003F7473">
        <w:trPr>
          <w:trHeight w:val="701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521B3" w14:textId="53B9066F" w:rsidR="006F7322" w:rsidRPr="00E444D9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Arial" w:eastAsia="Times New Roman" w:hAnsi="Arial" w:cs="David" w:hint="cs"/>
                <w:color w:val="000000"/>
                <w:sz w:val="26"/>
                <w:szCs w:val="26"/>
                <w:highlight w:val="yellow"/>
                <w:rtl/>
              </w:rPr>
              <w:t>722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BA9E8D" w14:textId="48DFA1F6" w:rsidR="006F7322" w:rsidRPr="00E444D9" w:rsidRDefault="006F7322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highlight w:val="yellow"/>
                <w:rtl/>
              </w:rPr>
            </w:pPr>
            <w:r w:rsidRPr="00E444D9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 xml:space="preserve">קרקע תפוסה בתחנת כוח, לרבות שטחי גינון ונוי, </w:t>
            </w:r>
            <w:r w:rsidR="00E444D9" w:rsidRPr="00E444D9">
              <w:rPr>
                <w:rFonts w:ascii="Arial" w:eastAsia="Times New Roman" w:hAnsi="Arial" w:cs="David" w:hint="cs"/>
                <w:color w:val="000000"/>
                <w:highlight w:val="yellow"/>
                <w:rtl/>
              </w:rPr>
              <w:t>שטחים פנויים ומרווחי ביטחון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16EDA" w14:textId="50334ABB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E65CB0" w14:textId="194BF4D7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EAE51" w14:textId="24AF2FAD" w:rsidR="006F7322" w:rsidRPr="00E444D9" w:rsidRDefault="00E444D9" w:rsidP="004A744A">
            <w:pPr>
              <w:spacing w:after="0" w:line="240" w:lineRule="auto"/>
              <w:jc w:val="center"/>
              <w:rPr>
                <w:rFonts w:ascii="David" w:hAnsi="David" w:cs="David"/>
                <w:color w:val="000000"/>
                <w:sz w:val="26"/>
                <w:szCs w:val="26"/>
                <w:highlight w:val="yellow"/>
                <w:rtl/>
              </w:rPr>
            </w:pPr>
            <w:r w:rsidRPr="00E444D9">
              <w:rPr>
                <w:rFonts w:ascii="David" w:hAnsi="David" w:cs="David" w:hint="cs"/>
                <w:color w:val="000000"/>
                <w:sz w:val="26"/>
                <w:szCs w:val="26"/>
                <w:highlight w:val="yellow"/>
                <w:rtl/>
              </w:rPr>
              <w:t>35</w:t>
            </w:r>
          </w:p>
        </w:tc>
      </w:tr>
      <w:tr w:rsidR="004A744A" w:rsidRPr="00AD7915" w14:paraId="0426D90A" w14:textId="77777777" w:rsidTr="003F7473">
        <w:trPr>
          <w:trHeight w:val="60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E5D1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800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B5669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חניונים וחניות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E5E3D" w14:textId="335CD59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235C1" w14:textId="0B7A38B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3747D" w14:textId="77777777" w:rsidR="004A744A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  <w:rtl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  <w:p w14:paraId="1A352706" w14:textId="0E54E35C" w:rsidR="006571C1" w:rsidRPr="00AD7915" w:rsidRDefault="006571C1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64B8E6AA" w14:textId="77777777" w:rsidTr="00CD531B">
        <w:trPr>
          <w:trHeight w:val="360"/>
        </w:trPr>
        <w:tc>
          <w:tcPr>
            <w:tcW w:w="9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610F8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lastRenderedPageBreak/>
              <w:t>810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D7F0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חניון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F8A09" w14:textId="718F2D3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F4838" w14:textId="7C26733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27B16" w14:textId="3F7077E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47.00</w:t>
            </w:r>
          </w:p>
        </w:tc>
      </w:tr>
      <w:tr w:rsidR="004A744A" w:rsidRPr="00AD7915" w14:paraId="3326C8B7" w14:textId="77777777" w:rsidTr="00476258">
        <w:trPr>
          <w:trHeight w:val="6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5E25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815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3AF6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rtl/>
              </w:rPr>
              <w:t>חניה מקורה למעט חניה המשמשת בנין מגורים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7C5E9" w14:textId="4B3D0F6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04D9D" w14:textId="7C430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E754C" w14:textId="6AD81F1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AD7915" w:rsidRPr="00AD7915" w14:paraId="0E11F0F0" w14:textId="77777777" w:rsidTr="00CD531B">
        <w:trPr>
          <w:trHeight w:val="33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EE1BB" w14:textId="12A5B439" w:rsidR="00AD7915" w:rsidRPr="00AD7915" w:rsidRDefault="00CD531B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תת סיווג</w:t>
            </w:r>
            <w:r w:rsidR="00AD7915"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6A72F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58B7C7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א' ואזור ב'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8F10F4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ג'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8A3B4D" w14:textId="77777777" w:rsidR="00AD7915" w:rsidRPr="00AD7915" w:rsidRDefault="00AD7915" w:rsidP="00AD7915">
            <w:pPr>
              <w:spacing w:after="0" w:line="240" w:lineRule="auto"/>
              <w:jc w:val="center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rtl/>
              </w:rPr>
              <w:t>אזור ד'</w:t>
            </w:r>
          </w:p>
        </w:tc>
      </w:tr>
      <w:tr w:rsidR="00AD7915" w:rsidRPr="00AD7915" w14:paraId="43C58AFC" w14:textId="77777777" w:rsidTr="00CD531B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29D396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840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6CAC7" w14:textId="77777777" w:rsidR="00AD7915" w:rsidRPr="00AD7915" w:rsidRDefault="00AD7915" w:rsidP="00AD7915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סולארית הממוקמת על גג נכס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E115C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9A77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E88DD" w14:textId="77777777" w:rsidR="00AD7915" w:rsidRPr="00AD7915" w:rsidRDefault="00AD7915" w:rsidP="00822BC8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654ED2D6" w14:textId="77777777" w:rsidTr="003B4663">
        <w:trPr>
          <w:trHeight w:val="28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36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1F55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0.2 דונם ועד 1 דונם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ABA19" w14:textId="35316D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23018" w14:textId="0105DA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D3F2" w14:textId="3CD4612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77E60C13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97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48DB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 דונם ועד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BC17C" w14:textId="3A9D342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AC0A2" w14:textId="3E59E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CFA2A" w14:textId="4A716CA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31FD53AD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278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D60A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2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F0F9B" w14:textId="70B4FE0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67C35" w14:textId="7FD8E35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7E15C" w14:textId="0F4DE24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0.17</w:t>
            </w:r>
          </w:p>
        </w:tc>
      </w:tr>
      <w:tr w:rsidR="004A744A" w:rsidRPr="00AD7915" w14:paraId="0CF8C4FE" w14:textId="77777777" w:rsidTr="002C3B96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D1B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850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1AD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מערכת סולרית שאינה ממוקמת על גג נכס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8D2D9" w14:textId="35E8C1A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3D8467" w14:textId="3E4D48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D5EC0" w14:textId="3902DFB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337602C2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A049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DC4F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8DED" w14:textId="7AD4E0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6A506" w14:textId="5167B46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35AE8B" w14:textId="61043E9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</w:tr>
      <w:tr w:rsidR="004A744A" w:rsidRPr="00AD7915" w14:paraId="1FD93643" w14:textId="77777777" w:rsidTr="003B4663">
        <w:trPr>
          <w:trHeight w:val="31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947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21E1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D7D7E" w14:textId="48A97C3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32EC" w14:textId="3DFED01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27401" w14:textId="731B429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</w:tr>
      <w:tr w:rsidR="004A744A" w:rsidRPr="00AD7915" w14:paraId="47E0A0B7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716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0D59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711A1" w14:textId="14F263C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C48E5" w14:textId="6C0BD0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55954" w14:textId="31C5D6E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42C9F26B" w14:textId="77777777" w:rsidTr="003B4663">
        <w:trPr>
          <w:trHeight w:val="64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64F9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6BCB" w14:textId="77777777" w:rsidR="004A744A" w:rsidRPr="00822BC8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822BC8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BFB39" w14:textId="602C7D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E1A78D" w14:textId="3FE27D1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B126" w14:textId="7F565A7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6790B865" w14:textId="77777777" w:rsidTr="00E328D0">
        <w:trPr>
          <w:trHeight w:val="6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D7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860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A1AF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קרקע תפוסה המשמשת למערכת סולארית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08E76" w14:textId="20AFA197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D6478B" w14:textId="62C0FCD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8370F1" w14:textId="775A6AD2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1B54C3D1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FBA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B393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בשטח של עד 10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DBE94" w14:textId="55675C7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52C1A" w14:textId="325180B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9B07E" w14:textId="2295F2B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2.36</w:t>
            </w:r>
          </w:p>
        </w:tc>
      </w:tr>
      <w:tr w:rsidR="004A744A" w:rsidRPr="00AD7915" w14:paraId="324C8C36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EDF0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CED5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10 דונם ועד 300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76F28" w14:textId="46030EA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0510F" w14:textId="21E7269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28C49" w14:textId="6864888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1.18</w:t>
            </w:r>
          </w:p>
        </w:tc>
      </w:tr>
      <w:tr w:rsidR="004A744A" w:rsidRPr="00AD7915" w14:paraId="3D427B37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BB63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BB43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300 דונם ועד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F04A2" w14:textId="341DEE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1881B" w14:textId="0614D3A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F31B2" w14:textId="28DEE7F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0.59</w:t>
            </w:r>
          </w:p>
        </w:tc>
      </w:tr>
      <w:tr w:rsidR="004A744A" w:rsidRPr="00AD7915" w14:paraId="528CD45A" w14:textId="77777777" w:rsidTr="003B4663">
        <w:trPr>
          <w:trHeight w:val="36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C91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 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7416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לכל מ"ר שמעל 750 דונם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D1A79" w14:textId="376497F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93C9" w14:textId="7B9877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B5B5D" w14:textId="3BDCA6AE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0.30</w:t>
            </w:r>
          </w:p>
        </w:tc>
      </w:tr>
      <w:tr w:rsidR="004A744A" w:rsidRPr="00AD7915" w14:paraId="4F176711" w14:textId="77777777" w:rsidTr="00401FF7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6B2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900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B2EB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b/>
                <w:bCs/>
                <w:color w:val="000000"/>
                <w:sz w:val="26"/>
                <w:szCs w:val="26"/>
                <w:u w:val="single"/>
              </w:rPr>
            </w:pPr>
            <w:r w:rsidRPr="00AD7915">
              <w:rPr>
                <w:rFonts w:ascii="Arial" w:eastAsia="Times New Roman" w:hAnsi="Arial" w:cs="David" w:hint="cs"/>
                <w:b/>
                <w:bCs/>
                <w:color w:val="000000"/>
                <w:sz w:val="26"/>
                <w:szCs w:val="26"/>
                <w:u w:val="single"/>
                <w:rtl/>
              </w:rPr>
              <w:t>נכסים אחרים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0C9B2B" w14:textId="3355028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9954B" w14:textId="3DEFCB3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D11B76" w14:textId="7B210CA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</w:p>
        </w:tc>
      </w:tr>
      <w:tr w:rsidR="004A744A" w:rsidRPr="00AD7915" w14:paraId="274AF27A" w14:textId="77777777" w:rsidTr="003B4663">
        <w:trPr>
          <w:trHeight w:val="52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D1EA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D69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א',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293B5" w14:textId="2D8C48F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993330" w14:textId="79D71F5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D8743" w14:textId="4CDAA11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5F061F45" w14:textId="77777777" w:rsidTr="003B4663">
        <w:trPr>
          <w:trHeight w:val="40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03B2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812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לא מקורה באזורים ג',  ד'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7A06D" w14:textId="7A61D17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224F4" w14:textId="58E8F49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076AF" w14:textId="2010649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120.11</w:t>
            </w:r>
          </w:p>
        </w:tc>
      </w:tr>
      <w:tr w:rsidR="004A744A" w:rsidRPr="00AD7915" w14:paraId="31A15D08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721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911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600F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בית אריזה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E8A8" w14:textId="47F4AF5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F3A44" w14:textId="23EC2D7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B163F" w14:textId="131D1AF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40.59</w:t>
            </w:r>
          </w:p>
        </w:tc>
      </w:tr>
      <w:tr w:rsidR="004A744A" w:rsidRPr="00AD7915" w14:paraId="5CFE586D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D633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912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149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חוות סוסים לרכיבה ופנסיון לבעלי חיים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BDE2E" w14:textId="2C041DA5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7818C" w14:textId="47CB306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1C063" w14:textId="35F274D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60.04</w:t>
            </w:r>
          </w:p>
        </w:tc>
      </w:tr>
      <w:tr w:rsidR="004A744A" w:rsidRPr="00AD7915" w14:paraId="383F232C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2BDC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913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5DBB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באר באזור ג' לרבות המבנים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69B5C" w14:textId="3178F8F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2FCC1" w14:textId="007CDEE3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454.93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33E8" w14:textId="517F544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75293420" w14:textId="77777777" w:rsidTr="003B4663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2B4B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AD40F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בנין המשמש למטרות שאינן מנויות בסעיפים אחרים בהיטל זה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07EE" w14:textId="1583EBAB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B3669" w14:textId="47C4BA1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34B37" w14:textId="6877F3C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129A729D" w14:textId="77777777" w:rsidTr="003B4663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A3D7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915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3E74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מסחרית מקורה, ומועדון ספורט מסחריים באזורים א'  ב'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3CFB1" w14:textId="2EDD85F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39430" w14:textId="03698A49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8DBF1" w14:textId="02EACA6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</w:tr>
      <w:tr w:rsidR="004A744A" w:rsidRPr="00AD7915" w14:paraId="1EAC1F1C" w14:textId="77777777" w:rsidTr="003B4663">
        <w:trPr>
          <w:trHeight w:val="64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9E24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908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B24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בריכת שחיה מסחרית מקורה, ומועדון ספורט מסחריים באזורים ג', ד'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94605" w14:textId="046431A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0.00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028ED" w14:textId="3735E48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ED05C" w14:textId="2CA87CB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160.35</w:t>
            </w:r>
          </w:p>
        </w:tc>
      </w:tr>
      <w:tr w:rsidR="004A744A" w:rsidRPr="00AD7915" w14:paraId="454B903D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25CD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FEE4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בריכת שחיה פרטית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F4D5D" w14:textId="58BD773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7CF23" w14:textId="7C69BE5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5032" w14:textId="2853387D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31.32</w:t>
            </w:r>
          </w:p>
        </w:tc>
      </w:tr>
      <w:tr w:rsidR="004A744A" w:rsidRPr="00AD7915" w14:paraId="3E55B3B1" w14:textId="77777777" w:rsidTr="003B4663">
        <w:trPr>
          <w:trHeight w:val="40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5A9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917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511F2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מתקני שעשועים וספורט לשימוש מסחרי 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E48A8" w14:textId="07178508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62369" w14:textId="267658F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2679" w14:textId="38BE538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0ED4B003" w14:textId="77777777" w:rsidTr="003B4663">
        <w:trPr>
          <w:trHeight w:val="74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6EEE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918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B944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בתי ספר, כיתות לימוד ומוסדות להשכלה שאינם מוסדות חינוך כמשמעם בפק' מיסי העירייה ומיסי הממשלה (פיטורין), 1938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520EC" w14:textId="34B42D81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CB422" w14:textId="32970184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7513E" w14:textId="41B6FDBA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  <w:tr w:rsidR="004A744A" w:rsidRPr="00AD7915" w14:paraId="1A28C994" w14:textId="77777777" w:rsidTr="003B4663">
        <w:trPr>
          <w:trHeight w:val="69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1991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919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852C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 xml:space="preserve">מחסנים, סככות ומבני עזר המשמשים את הנכסים שבתחום המועצה </w:t>
            </w:r>
            <w:r w:rsidRPr="00697E11">
              <w:rPr>
                <w:rFonts w:ascii="Arial" w:eastAsia="Times New Roman" w:hAnsi="Arial" w:cs="David" w:hint="cs"/>
                <w:b/>
                <w:bCs/>
                <w:color w:val="000000"/>
                <w:rtl/>
              </w:rPr>
              <w:t>בסיווג ראשי 900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7DD5A" w14:textId="7A54967C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37C8A" w14:textId="0C7F6AE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DB8D6" w14:textId="75D2DB90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50.53</w:t>
            </w:r>
          </w:p>
        </w:tc>
      </w:tr>
      <w:tr w:rsidR="004A744A" w:rsidRPr="00AD7915" w14:paraId="279C3E28" w14:textId="77777777" w:rsidTr="003B4663">
        <w:trPr>
          <w:trHeight w:val="60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F275" w14:textId="77777777" w:rsidR="004A744A" w:rsidRPr="00AD7915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 w:rsidRPr="00AD7915">
              <w:rPr>
                <w:rFonts w:ascii="Arial" w:eastAsia="Times New Roman" w:hAnsi="Arial" w:cs="David" w:hint="cs"/>
                <w:color w:val="000000"/>
                <w:sz w:val="26"/>
                <w:szCs w:val="26"/>
                <w:rtl/>
              </w:rPr>
              <w:t>920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351E" w14:textId="77777777" w:rsidR="004A744A" w:rsidRPr="00697E11" w:rsidRDefault="004A744A" w:rsidP="004A744A">
            <w:pPr>
              <w:spacing w:after="0" w:line="240" w:lineRule="auto"/>
              <w:rPr>
                <w:rFonts w:ascii="Arial" w:eastAsia="Times New Roman" w:hAnsi="Arial" w:cs="David"/>
                <w:color w:val="000000"/>
              </w:rPr>
            </w:pPr>
            <w:r w:rsidRPr="00697E11">
              <w:rPr>
                <w:rFonts w:ascii="Arial" w:eastAsia="Times New Roman" w:hAnsi="Arial" w:cs="David" w:hint="cs"/>
                <w:color w:val="000000"/>
                <w:rtl/>
              </w:rPr>
              <w:t>בריכה / מיתקן המשמשים להפקת מים, אגירתם, אספקתם או למסחר בהם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D85BB" w14:textId="2A61421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03BDD" w14:textId="24B0C1CF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55A76" w14:textId="43C55DB6" w:rsidR="004A744A" w:rsidRPr="00AD7915" w:rsidRDefault="004A744A" w:rsidP="004A744A">
            <w:pPr>
              <w:spacing w:after="0" w:line="240" w:lineRule="auto"/>
              <w:jc w:val="center"/>
              <w:rPr>
                <w:rFonts w:ascii="Arial" w:eastAsia="Times New Roman" w:hAnsi="Arial" w:cs="David"/>
                <w:color w:val="000000"/>
                <w:sz w:val="26"/>
                <w:szCs w:val="26"/>
              </w:rPr>
            </w:pPr>
            <w:r>
              <w:rPr>
                <w:rFonts w:ascii="David" w:hAnsi="David" w:cs="David"/>
                <w:color w:val="000000"/>
                <w:sz w:val="26"/>
                <w:szCs w:val="26"/>
                <w:rtl/>
              </w:rPr>
              <w:t>43.77</w:t>
            </w:r>
          </w:p>
        </w:tc>
      </w:tr>
    </w:tbl>
    <w:p w14:paraId="2F197016" w14:textId="77777777" w:rsidR="00CD531B" w:rsidRDefault="00CD531B" w:rsidP="00CD531B">
      <w:pPr>
        <w:spacing w:after="0"/>
        <w:ind w:left="-810"/>
        <w:rPr>
          <w:rFonts w:ascii="Arial" w:hAnsi="Arial" w:cs="Arial"/>
          <w:rtl/>
        </w:rPr>
      </w:pPr>
    </w:p>
    <w:p w14:paraId="30093D7A" w14:textId="286468E9" w:rsidR="00D627EF" w:rsidRPr="00F42CC9" w:rsidRDefault="00F42CC9" w:rsidP="00CD531B">
      <w:pPr>
        <w:spacing w:after="0"/>
        <w:ind w:left="-810"/>
        <w:rPr>
          <w:rFonts w:cs="Arial"/>
          <w:rtl/>
        </w:rPr>
      </w:pPr>
      <w:r w:rsidRPr="00F42CC9">
        <w:rPr>
          <w:rFonts w:ascii="Arial" w:hAnsi="Arial" w:cs="Arial"/>
          <w:rtl/>
        </w:rPr>
        <w:lastRenderedPageBreak/>
        <w:t>מובהר כי התעריפים המפורטים בהיטל המ</w:t>
      </w:r>
      <w:r w:rsidR="00747168">
        <w:rPr>
          <w:rFonts w:ascii="Arial" w:hAnsi="Arial" w:cs="Arial" w:hint="cs"/>
          <w:rtl/>
        </w:rPr>
        <w:t>י</w:t>
      </w:r>
      <w:r w:rsidRPr="00F42CC9">
        <w:rPr>
          <w:rFonts w:ascii="Arial" w:hAnsi="Arial" w:cs="Arial"/>
          <w:rtl/>
        </w:rPr>
        <w:t>סים מוצגים לצרכי נוחות עד 2 ספרות אחרי הנקודה העשרונית</w:t>
      </w:r>
    </w:p>
    <w:p w14:paraId="3EFB4D38" w14:textId="77777777" w:rsidR="00F42CC9" w:rsidRDefault="00F42CC9" w:rsidP="00AD7915">
      <w:pPr>
        <w:spacing w:after="0"/>
        <w:rPr>
          <w:rFonts w:cs="Arial"/>
          <w:rtl/>
        </w:rPr>
      </w:pPr>
    </w:p>
    <w:p w14:paraId="6D884CF5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0FD3277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5.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הנחות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C85C298" w14:textId="77777777" w:rsidR="00D627EF" w:rsidRPr="0073093E" w:rsidRDefault="00D627EF" w:rsidP="0073093E">
      <w:pPr>
        <w:spacing w:after="0"/>
        <w:ind w:right="1134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הנחות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הוראות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ועפ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החלטת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- </w:t>
      </w:r>
      <w:r w:rsidRPr="0073093E">
        <w:rPr>
          <w:rFonts w:cs="David" w:hint="cs"/>
          <w:sz w:val="26"/>
          <w:szCs w:val="26"/>
          <w:rtl/>
        </w:rPr>
        <w:t>לפי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העניין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22870003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0182ECF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6.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אישורים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AC88C20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נדרשה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המעיד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גמר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חשבון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וסילוק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חובות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לביצוע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פעולה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>/</w:t>
      </w:r>
      <w:r w:rsidRPr="0073093E">
        <w:rPr>
          <w:rFonts w:cs="David" w:hint="cs"/>
          <w:sz w:val="26"/>
          <w:szCs w:val="26"/>
          <w:rtl/>
        </w:rPr>
        <w:t>או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בלשכת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רישום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המקרקעין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אישורים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כאמור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לכל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גורם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אחר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ישלם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המחזיק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כתנאי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להנפקת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האישור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ותשלומי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החובה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האחרים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לתקופת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תשלום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חודשיים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מראש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6AB461B1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2514BABD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7.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ישובי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המועצה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עפ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"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י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שיטת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הגביה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של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הארנונה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למגורים</w:t>
      </w:r>
      <w:r w:rsidRPr="00D627EF">
        <w:rPr>
          <w:rFonts w:cs="David"/>
          <w:b/>
          <w:bCs/>
          <w:sz w:val="28"/>
          <w:szCs w:val="28"/>
          <w:u w:val="single"/>
          <w:rtl/>
        </w:rPr>
        <w:t>:</w:t>
      </w:r>
    </w:p>
    <w:p w14:paraId="274CACAB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א</w:t>
      </w:r>
      <w:r w:rsidRPr="0073093E">
        <w:rPr>
          <w:rFonts w:cs="David"/>
          <w:sz w:val="26"/>
          <w:szCs w:val="26"/>
          <w:rtl/>
        </w:rPr>
        <w:t xml:space="preserve">  - </w:t>
      </w:r>
      <w:r w:rsidRPr="0073093E">
        <w:rPr>
          <w:rFonts w:cs="David" w:hint="cs"/>
          <w:sz w:val="26"/>
          <w:szCs w:val="26"/>
          <w:rtl/>
        </w:rPr>
        <w:t>בוטל</w:t>
      </w:r>
      <w:r w:rsidR="00791A15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8E4F4" w14:textId="77777777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ב</w:t>
      </w:r>
      <w:r w:rsidRPr="0073093E">
        <w:rPr>
          <w:rFonts w:cs="David"/>
          <w:sz w:val="26"/>
          <w:szCs w:val="26"/>
          <w:rtl/>
        </w:rPr>
        <w:t xml:space="preserve"> –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בלבד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מידי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החייבים</w:t>
      </w:r>
      <w:r w:rsidRPr="0073093E">
        <w:rPr>
          <w:rFonts w:cs="David"/>
          <w:sz w:val="26"/>
          <w:szCs w:val="26"/>
          <w:rtl/>
        </w:rPr>
        <w:t xml:space="preserve">:   </w:t>
      </w:r>
      <w:r w:rsidRPr="0073093E">
        <w:rPr>
          <w:rFonts w:cs="David" w:hint="cs"/>
          <w:sz w:val="26"/>
          <w:szCs w:val="26"/>
          <w:rtl/>
        </w:rPr>
        <w:t>שדה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ורבורג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75C42D65" w14:textId="151C6048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ג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ידה</w:t>
      </w:r>
      <w:r w:rsidRPr="0073093E">
        <w:rPr>
          <w:rFonts w:cs="David"/>
          <w:sz w:val="26"/>
          <w:szCs w:val="26"/>
          <w:rtl/>
        </w:rPr>
        <w:t xml:space="preserve">: </w:t>
      </w:r>
      <w:r w:rsidRPr="0073093E">
        <w:rPr>
          <w:rFonts w:cs="David" w:hint="cs"/>
          <w:sz w:val="26"/>
          <w:szCs w:val="26"/>
          <w:rtl/>
        </w:rPr>
        <w:t>אייל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אלישמע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גבעת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השלושה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4A744A">
        <w:rPr>
          <w:rFonts w:cs="David" w:hint="cs"/>
          <w:sz w:val="26"/>
          <w:szCs w:val="26"/>
          <w:rtl/>
        </w:rPr>
        <w:t>גבעת</w:t>
      </w:r>
      <w:r w:rsidRPr="004A744A">
        <w:rPr>
          <w:rFonts w:cs="David"/>
          <w:sz w:val="26"/>
          <w:szCs w:val="26"/>
          <w:rtl/>
        </w:rPr>
        <w:t xml:space="preserve"> </w:t>
      </w:r>
      <w:r w:rsidRPr="004A744A">
        <w:rPr>
          <w:rFonts w:cs="David" w:hint="cs"/>
          <w:sz w:val="26"/>
          <w:szCs w:val="26"/>
          <w:rtl/>
        </w:rPr>
        <w:t>ח</w:t>
      </w:r>
      <w:r w:rsidR="004A744A" w:rsidRPr="004A744A">
        <w:rPr>
          <w:rFonts w:cs="David" w:hint="cs"/>
          <w:sz w:val="26"/>
          <w:szCs w:val="26"/>
          <w:rtl/>
        </w:rPr>
        <w:t>ן</w:t>
      </w:r>
      <w:r w:rsidR="004A744A">
        <w:rPr>
          <w:rFonts w:cs="David" w:hint="cs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גני</w:t>
      </w:r>
      <w:r w:rsidRPr="0073093E">
        <w:rPr>
          <w:rFonts w:cs="David"/>
          <w:sz w:val="26"/>
          <w:szCs w:val="26"/>
          <w:rtl/>
        </w:rPr>
        <w:t>-</w:t>
      </w:r>
      <w:r w:rsidRPr="0073093E">
        <w:rPr>
          <w:rFonts w:cs="David" w:hint="cs"/>
          <w:sz w:val="26"/>
          <w:szCs w:val="26"/>
          <w:rtl/>
        </w:rPr>
        <w:t>עם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גת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רימון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חגור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חורשים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ירקונה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סירקין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ימין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נו</w:t>
      </w:r>
      <w:r w:rsidR="00747168">
        <w:rPr>
          <w:rFonts w:cs="David" w:hint="cs"/>
          <w:sz w:val="26"/>
          <w:szCs w:val="26"/>
          <w:rtl/>
        </w:rPr>
        <w:t>ו</w:t>
      </w:r>
      <w:r w:rsidRPr="0073093E">
        <w:rPr>
          <w:rFonts w:cs="David" w:hint="cs"/>
          <w:sz w:val="26"/>
          <w:szCs w:val="26"/>
          <w:rtl/>
        </w:rPr>
        <w:t>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ירק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נחשונים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אליהו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עדנים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עינת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יצחק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השבים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רמת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הכובש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שדי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חמד</w:t>
      </w:r>
      <w:r w:rsidRPr="0073093E">
        <w:rPr>
          <w:rFonts w:cs="David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020E63D9" w14:textId="3B097427" w:rsidR="00D627EF" w:rsidRPr="00D627EF" w:rsidRDefault="00D627EF" w:rsidP="0073093E">
      <w:pPr>
        <w:spacing w:after="0"/>
        <w:ind w:right="1134"/>
        <w:jc w:val="both"/>
        <w:rPr>
          <w:rFonts w:cs="Arial"/>
          <w:rtl/>
        </w:rPr>
      </w:pPr>
      <w:r w:rsidRPr="0073093E">
        <w:rPr>
          <w:rFonts w:cs="David"/>
          <w:sz w:val="26"/>
          <w:szCs w:val="26"/>
          <w:rtl/>
        </w:rPr>
        <w:t xml:space="preserve">7 </w:t>
      </w:r>
      <w:r w:rsidRPr="0073093E">
        <w:rPr>
          <w:rFonts w:cs="David" w:hint="cs"/>
          <w:sz w:val="26"/>
          <w:szCs w:val="26"/>
          <w:rtl/>
        </w:rPr>
        <w:t>ד</w:t>
      </w:r>
      <w:r w:rsidRPr="0073093E">
        <w:rPr>
          <w:rFonts w:cs="David"/>
          <w:sz w:val="26"/>
          <w:szCs w:val="26"/>
          <w:rtl/>
        </w:rPr>
        <w:t xml:space="preserve"> –  </w:t>
      </w:r>
      <w:r w:rsidRPr="0073093E">
        <w:rPr>
          <w:rFonts w:cs="David" w:hint="cs"/>
          <w:sz w:val="26"/>
          <w:szCs w:val="26"/>
          <w:rtl/>
        </w:rPr>
        <w:t>הישובים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הועד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שהוטלה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ידו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ושאושרה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</w:t>
      </w:r>
      <w:r w:rsidRPr="0073093E">
        <w:rPr>
          <w:rFonts w:cs="David"/>
          <w:sz w:val="26"/>
          <w:szCs w:val="26"/>
          <w:rtl/>
        </w:rPr>
        <w:t>"</w:t>
      </w:r>
      <w:r w:rsidRPr="0073093E">
        <w:rPr>
          <w:rFonts w:cs="David" w:hint="cs"/>
          <w:sz w:val="26"/>
          <w:szCs w:val="26"/>
          <w:rtl/>
        </w:rPr>
        <w:t>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: </w:t>
      </w:r>
      <w:r w:rsidRPr="0073093E">
        <w:rPr>
          <w:rFonts w:cs="David" w:hint="cs"/>
          <w:sz w:val="26"/>
          <w:szCs w:val="26"/>
          <w:rtl/>
        </w:rPr>
        <w:t>גן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חיים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ירחיב</w:t>
      </w:r>
      <w:r w:rsidRPr="0073093E">
        <w:rPr>
          <w:rFonts w:cs="David"/>
          <w:sz w:val="26"/>
          <w:szCs w:val="26"/>
          <w:rtl/>
        </w:rPr>
        <w:t xml:space="preserve">,  </w:t>
      </w:r>
      <w:r w:rsidRPr="0073093E">
        <w:rPr>
          <w:rFonts w:cs="David" w:hint="cs"/>
          <w:sz w:val="26"/>
          <w:szCs w:val="26"/>
          <w:rtl/>
        </w:rPr>
        <w:t>כפר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מלל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מגשימים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מתן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נירית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צופית</w:t>
      </w:r>
      <w:r w:rsidR="00241C60">
        <w:rPr>
          <w:rFonts w:cs="David" w:hint="cs"/>
          <w:sz w:val="26"/>
          <w:szCs w:val="26"/>
          <w:rtl/>
        </w:rPr>
        <w:t>.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D627EF">
        <w:rPr>
          <w:rFonts w:cs="Arial"/>
          <w:rtl/>
        </w:rPr>
        <w:tab/>
      </w:r>
    </w:p>
    <w:p w14:paraId="7D191B86" w14:textId="77777777" w:rsidR="00D627EF" w:rsidRPr="00D627EF" w:rsidRDefault="00D627EF" w:rsidP="0073093E">
      <w:pPr>
        <w:spacing w:after="0"/>
        <w:ind w:right="1134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4741DD84" w14:textId="77777777" w:rsidR="00D627EF" w:rsidRPr="00D627EF" w:rsidRDefault="00D627EF" w:rsidP="0073093E">
      <w:pPr>
        <w:ind w:right="1134"/>
        <w:jc w:val="both"/>
        <w:rPr>
          <w:rFonts w:cs="David"/>
          <w:b/>
          <w:bCs/>
          <w:sz w:val="28"/>
          <w:szCs w:val="28"/>
          <w:u w:val="single"/>
          <w:rtl/>
        </w:rPr>
      </w:pPr>
      <w:r w:rsidRPr="00D627EF">
        <w:rPr>
          <w:rFonts w:cs="David"/>
          <w:b/>
          <w:bCs/>
          <w:sz w:val="28"/>
          <w:szCs w:val="28"/>
          <w:u w:val="single"/>
          <w:rtl/>
        </w:rPr>
        <w:t xml:space="preserve">8. </w:t>
      </w:r>
      <w:r w:rsidRPr="00D627EF">
        <w:rPr>
          <w:rFonts w:cs="David" w:hint="cs"/>
          <w:b/>
          <w:bCs/>
          <w:sz w:val="28"/>
          <w:szCs w:val="28"/>
          <w:u w:val="single"/>
          <w:rtl/>
        </w:rPr>
        <w:t>הסדרים</w:t>
      </w:r>
    </w:p>
    <w:p w14:paraId="44DBE8D8" w14:textId="3B29EE3E" w:rsidR="00D627EF" w:rsidRPr="0073093E" w:rsidRDefault="00D627EF" w:rsidP="0073093E">
      <w:pPr>
        <w:spacing w:after="0"/>
        <w:ind w:right="1134"/>
        <w:jc w:val="both"/>
        <w:rPr>
          <w:rFonts w:cs="David"/>
          <w:sz w:val="26"/>
          <w:szCs w:val="26"/>
          <w:rtl/>
        </w:rPr>
      </w:pP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העברת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ארנונת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עסקים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המקומיים</w:t>
      </w:r>
      <w:r w:rsidR="0073093E">
        <w:rPr>
          <w:rFonts w:cs="David" w:hint="cs"/>
          <w:sz w:val="26"/>
          <w:szCs w:val="26"/>
          <w:rtl/>
        </w:rPr>
        <w:t>: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תיגבה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מלוא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המוטלת</w:t>
      </w:r>
      <w:r w:rsidR="00F42CC9">
        <w:rPr>
          <w:rFonts w:cs="David" w:hint="cs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במישרין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מהחייבים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תעביר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לוועד</w:t>
      </w:r>
      <w:r w:rsidRPr="0073093E">
        <w:rPr>
          <w:rFonts w:cs="David"/>
          <w:sz w:val="26"/>
          <w:szCs w:val="26"/>
          <w:rtl/>
        </w:rPr>
        <w:t xml:space="preserve">  </w:t>
      </w:r>
      <w:r w:rsidRPr="0073093E">
        <w:rPr>
          <w:rFonts w:cs="David" w:hint="cs"/>
          <w:sz w:val="26"/>
          <w:szCs w:val="26"/>
          <w:rtl/>
        </w:rPr>
        <w:t>המקומי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הארנונה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למגורים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ושנגבתה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בפועל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בתחום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הישוב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שבניהולו</w:t>
      </w:r>
      <w:r w:rsidRPr="0073093E">
        <w:rPr>
          <w:rFonts w:cs="David"/>
          <w:sz w:val="26"/>
          <w:szCs w:val="26"/>
          <w:rtl/>
        </w:rPr>
        <w:t xml:space="preserve">, </w:t>
      </w:r>
      <w:r w:rsidRPr="0073093E">
        <w:rPr>
          <w:rFonts w:cs="David" w:hint="cs"/>
          <w:sz w:val="26"/>
          <w:szCs w:val="26"/>
          <w:rtl/>
        </w:rPr>
        <w:t>וזאת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בשיעורים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שייקבעו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לעת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במליאת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המועצה</w:t>
      </w:r>
      <w:r w:rsidRPr="0073093E">
        <w:rPr>
          <w:rFonts w:cs="David"/>
          <w:sz w:val="26"/>
          <w:szCs w:val="26"/>
          <w:rtl/>
        </w:rPr>
        <w:t xml:space="preserve">. </w:t>
      </w:r>
      <w:r w:rsidRPr="0073093E">
        <w:rPr>
          <w:rFonts w:cs="David" w:hint="cs"/>
          <w:sz w:val="26"/>
          <w:szCs w:val="26"/>
          <w:rtl/>
        </w:rPr>
        <w:t>הסדר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אינו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חל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מסוג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בריכות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שחיה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מסחריות</w:t>
      </w:r>
      <w:r w:rsidRPr="0073093E">
        <w:rPr>
          <w:rFonts w:cs="David"/>
          <w:sz w:val="26"/>
          <w:szCs w:val="26"/>
          <w:rtl/>
        </w:rPr>
        <w:t xml:space="preserve"> (</w:t>
      </w:r>
      <w:r w:rsidRPr="0073093E">
        <w:rPr>
          <w:rFonts w:cs="David" w:hint="cs"/>
          <w:sz w:val="26"/>
          <w:szCs w:val="26"/>
          <w:rtl/>
        </w:rPr>
        <w:t>סיווגים</w:t>
      </w:r>
      <w:r w:rsidRPr="0073093E">
        <w:rPr>
          <w:rFonts w:cs="David"/>
          <w:sz w:val="26"/>
          <w:szCs w:val="26"/>
          <w:rtl/>
        </w:rPr>
        <w:t xml:space="preserve"> 910 </w:t>
      </w:r>
      <w:r w:rsidRPr="0073093E">
        <w:rPr>
          <w:rFonts w:cs="David" w:hint="cs"/>
          <w:sz w:val="26"/>
          <w:szCs w:val="26"/>
          <w:rtl/>
        </w:rPr>
        <w:t>ו</w:t>
      </w:r>
      <w:r w:rsidRPr="0073093E">
        <w:rPr>
          <w:rFonts w:cs="David"/>
          <w:sz w:val="26"/>
          <w:szCs w:val="26"/>
          <w:rtl/>
        </w:rPr>
        <w:t xml:space="preserve">- 915 </w:t>
      </w:r>
      <w:r w:rsidRPr="0073093E">
        <w:rPr>
          <w:rFonts w:cs="David" w:hint="cs"/>
          <w:sz w:val="26"/>
          <w:szCs w:val="26"/>
          <w:rtl/>
        </w:rPr>
        <w:t>להיטל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זה</w:t>
      </w:r>
      <w:r w:rsidRPr="0073093E">
        <w:rPr>
          <w:rFonts w:cs="David"/>
          <w:sz w:val="26"/>
          <w:szCs w:val="26"/>
          <w:rtl/>
        </w:rPr>
        <w:t xml:space="preserve">) </w:t>
      </w:r>
      <w:r w:rsidRPr="0073093E">
        <w:rPr>
          <w:rFonts w:cs="David" w:hint="cs"/>
          <w:sz w:val="26"/>
          <w:szCs w:val="26"/>
          <w:rtl/>
        </w:rPr>
        <w:t>וכן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על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נכסים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במתחמי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תחנות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שאינן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מוגדרות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כתחנת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דלק</w:t>
      </w:r>
      <w:r w:rsidRPr="0073093E">
        <w:rPr>
          <w:rFonts w:cs="David"/>
          <w:sz w:val="26"/>
          <w:szCs w:val="26"/>
          <w:rtl/>
        </w:rPr>
        <w:t xml:space="preserve"> </w:t>
      </w:r>
      <w:r w:rsidRPr="0073093E">
        <w:rPr>
          <w:rFonts w:cs="David" w:hint="cs"/>
          <w:sz w:val="26"/>
          <w:szCs w:val="26"/>
          <w:rtl/>
        </w:rPr>
        <w:t>פנימי</w:t>
      </w:r>
      <w:r w:rsidR="00E444D9">
        <w:rPr>
          <w:rFonts w:cs="David" w:hint="cs"/>
          <w:sz w:val="26"/>
          <w:szCs w:val="26"/>
          <w:rtl/>
        </w:rPr>
        <w:t xml:space="preserve"> </w:t>
      </w:r>
      <w:r w:rsidR="00E444D9" w:rsidRPr="00E444D9">
        <w:rPr>
          <w:rFonts w:cs="David" w:hint="cs"/>
          <w:sz w:val="26"/>
          <w:szCs w:val="26"/>
          <w:highlight w:val="yellow"/>
          <w:rtl/>
        </w:rPr>
        <w:t>ותחנת כוח (סיווגים 421 ו- 72</w:t>
      </w:r>
      <w:r w:rsidR="00064D2E">
        <w:rPr>
          <w:rFonts w:cs="David" w:hint="cs"/>
          <w:sz w:val="26"/>
          <w:szCs w:val="26"/>
          <w:highlight w:val="yellow"/>
          <w:rtl/>
        </w:rPr>
        <w:t>2</w:t>
      </w:r>
      <w:r w:rsidR="00E444D9" w:rsidRPr="00E444D9">
        <w:rPr>
          <w:rFonts w:cs="David" w:hint="cs"/>
          <w:sz w:val="26"/>
          <w:szCs w:val="26"/>
          <w:highlight w:val="yellow"/>
          <w:rtl/>
        </w:rPr>
        <w:t xml:space="preserve"> להיטל זה)</w:t>
      </w:r>
      <w:r w:rsidRPr="0073093E">
        <w:rPr>
          <w:rFonts w:cs="David"/>
          <w:sz w:val="26"/>
          <w:szCs w:val="26"/>
          <w:rtl/>
        </w:rPr>
        <w:t xml:space="preserve">.  </w:t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  <w:r w:rsidRPr="0073093E">
        <w:rPr>
          <w:rFonts w:cs="David"/>
          <w:sz w:val="26"/>
          <w:szCs w:val="26"/>
          <w:rtl/>
        </w:rPr>
        <w:tab/>
      </w:r>
    </w:p>
    <w:p w14:paraId="438082C8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426041B" w14:textId="77777777" w:rsidR="00D627EF" w:rsidRPr="00D627EF" w:rsidRDefault="00D627EF" w:rsidP="00D627EF">
      <w:pPr>
        <w:spacing w:after="0"/>
        <w:rPr>
          <w:rFonts w:cs="Arial"/>
          <w:rtl/>
        </w:rPr>
      </w:pP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  <w:r w:rsidRPr="00D627EF">
        <w:rPr>
          <w:rFonts w:cs="Arial"/>
          <w:rtl/>
        </w:rPr>
        <w:tab/>
      </w:r>
    </w:p>
    <w:p w14:paraId="3178444B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DE0CBD5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63F89B5E" w14:textId="77777777" w:rsidR="00791A15" w:rsidRDefault="00791A15" w:rsidP="00B2129D">
      <w:pPr>
        <w:tabs>
          <w:tab w:val="center" w:pos="2025"/>
          <w:tab w:val="center" w:pos="5994"/>
        </w:tabs>
        <w:spacing w:after="0"/>
        <w:rPr>
          <w:rFonts w:cs="Arial"/>
          <w:rtl/>
        </w:rPr>
      </w:pPr>
    </w:p>
    <w:p w14:paraId="536D620E" w14:textId="015F08C1" w:rsidR="00B2129D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אושרת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גני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גונן</w:t>
      </w:r>
      <w:r>
        <w:rPr>
          <w:rFonts w:cs="David" w:hint="cs"/>
          <w:b/>
          <w:bCs/>
          <w:sz w:val="28"/>
          <w:szCs w:val="28"/>
          <w:rtl/>
        </w:rPr>
        <w:tab/>
      </w:r>
      <w:r w:rsidR="004A744A">
        <w:rPr>
          <w:rFonts w:cs="David" w:hint="cs"/>
          <w:b/>
          <w:bCs/>
          <w:sz w:val="28"/>
          <w:szCs w:val="28"/>
          <w:rtl/>
        </w:rPr>
        <w:t>מאיה עוז</w:t>
      </w:r>
      <w:r w:rsidR="00E444D9">
        <w:rPr>
          <w:rFonts w:cs="David" w:hint="cs"/>
          <w:b/>
          <w:bCs/>
          <w:sz w:val="28"/>
          <w:szCs w:val="28"/>
          <w:rtl/>
        </w:rPr>
        <w:t>, רו"ח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</w:p>
    <w:p w14:paraId="66655EFE" w14:textId="5A96B6FA" w:rsidR="002714FC" w:rsidRDefault="00B2129D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ראש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>
        <w:rPr>
          <w:rFonts w:cs="David" w:hint="cs"/>
          <w:b/>
          <w:bCs/>
          <w:sz w:val="28"/>
          <w:szCs w:val="28"/>
          <w:rtl/>
        </w:rPr>
        <w:tab/>
      </w:r>
      <w:r w:rsidR="00D627EF" w:rsidRPr="0052094E">
        <w:rPr>
          <w:rFonts w:cs="David" w:hint="cs"/>
          <w:b/>
          <w:bCs/>
          <w:sz w:val="28"/>
          <w:szCs w:val="28"/>
          <w:rtl/>
        </w:rPr>
        <w:t>גזבר</w:t>
      </w:r>
      <w:r w:rsidR="004A744A">
        <w:rPr>
          <w:rFonts w:cs="David" w:hint="cs"/>
          <w:b/>
          <w:bCs/>
          <w:sz w:val="28"/>
          <w:szCs w:val="28"/>
          <w:rtl/>
        </w:rPr>
        <w:t>ית</w:t>
      </w:r>
      <w:r w:rsidR="00D627EF" w:rsidRPr="0052094E">
        <w:rPr>
          <w:rFonts w:cs="David"/>
          <w:b/>
          <w:bCs/>
          <w:sz w:val="28"/>
          <w:szCs w:val="28"/>
          <w:rtl/>
        </w:rPr>
        <w:t xml:space="preserve"> </w:t>
      </w:r>
      <w:r w:rsidR="00D627EF" w:rsidRPr="0052094E">
        <w:rPr>
          <w:rFonts w:cs="David" w:hint="cs"/>
          <w:b/>
          <w:bCs/>
          <w:sz w:val="28"/>
          <w:szCs w:val="28"/>
          <w:rtl/>
        </w:rPr>
        <w:t>המועצה</w:t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  <w:r w:rsidR="00D627EF" w:rsidRPr="0052094E">
        <w:rPr>
          <w:rFonts w:cs="David"/>
          <w:b/>
          <w:bCs/>
          <w:sz w:val="28"/>
          <w:szCs w:val="28"/>
          <w:rtl/>
        </w:rPr>
        <w:tab/>
      </w:r>
    </w:p>
    <w:bookmarkEnd w:id="0"/>
    <w:p w14:paraId="2657850F" w14:textId="62F68510" w:rsidR="00A242CC" w:rsidRPr="002714FC" w:rsidRDefault="003B25FE" w:rsidP="00B2129D">
      <w:pPr>
        <w:tabs>
          <w:tab w:val="center" w:pos="2025"/>
          <w:tab w:val="center" w:pos="5994"/>
        </w:tabs>
        <w:spacing w:after="0"/>
        <w:rPr>
          <w:rFonts w:cs="David"/>
          <w:b/>
          <w:bCs/>
          <w:sz w:val="20"/>
          <w:szCs w:val="20"/>
        </w:rPr>
      </w:pPr>
      <w:r w:rsidRPr="002714FC">
        <w:rPr>
          <w:rFonts w:cs="David"/>
          <w:b/>
          <w:bCs/>
          <w:sz w:val="20"/>
          <w:szCs w:val="20"/>
          <w:rtl/>
        </w:rPr>
        <w:tab/>
      </w:r>
      <w:r w:rsidRPr="002714FC">
        <w:rPr>
          <w:rFonts w:cs="David"/>
          <w:b/>
          <w:bCs/>
          <w:sz w:val="20"/>
          <w:szCs w:val="20"/>
          <w:rtl/>
        </w:rPr>
        <w:tab/>
      </w:r>
    </w:p>
    <w:sectPr w:rsidR="00A242CC" w:rsidRPr="002714FC" w:rsidSect="00E11021">
      <w:pgSz w:w="11906" w:h="16838"/>
      <w:pgMar w:top="993" w:right="1800" w:bottom="568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C736B" w14:textId="77777777" w:rsidR="00C4220E" w:rsidRDefault="00C4220E" w:rsidP="00791A15">
      <w:pPr>
        <w:spacing w:after="0" w:line="240" w:lineRule="auto"/>
      </w:pPr>
      <w:r>
        <w:separator/>
      </w:r>
    </w:p>
  </w:endnote>
  <w:endnote w:type="continuationSeparator" w:id="0">
    <w:p w14:paraId="5B82D90A" w14:textId="77777777" w:rsidR="00C4220E" w:rsidRDefault="00C4220E" w:rsidP="0079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1A228" w14:textId="77777777" w:rsidR="00C4220E" w:rsidRDefault="00C4220E" w:rsidP="00791A15">
      <w:pPr>
        <w:spacing w:after="0" w:line="240" w:lineRule="auto"/>
      </w:pPr>
      <w:r>
        <w:separator/>
      </w:r>
    </w:p>
  </w:footnote>
  <w:footnote w:type="continuationSeparator" w:id="0">
    <w:p w14:paraId="5FEFC8AE" w14:textId="77777777" w:rsidR="00C4220E" w:rsidRDefault="00C4220E" w:rsidP="00791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876B0"/>
    <w:multiLevelType w:val="hybridMultilevel"/>
    <w:tmpl w:val="00E00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E1A73"/>
    <w:multiLevelType w:val="hybridMultilevel"/>
    <w:tmpl w:val="332ED1B0"/>
    <w:lvl w:ilvl="0" w:tplc="252A3748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221114">
    <w:abstractNumId w:val="0"/>
  </w:num>
  <w:num w:numId="2" w16cid:durableId="486483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5FE"/>
    <w:rsid w:val="000041FA"/>
    <w:rsid w:val="00013501"/>
    <w:rsid w:val="00064D2E"/>
    <w:rsid w:val="00094FA9"/>
    <w:rsid w:val="000B63DB"/>
    <w:rsid w:val="00102722"/>
    <w:rsid w:val="00142187"/>
    <w:rsid w:val="00191864"/>
    <w:rsid w:val="001B40AA"/>
    <w:rsid w:val="00241C60"/>
    <w:rsid w:val="002714FC"/>
    <w:rsid w:val="00276E59"/>
    <w:rsid w:val="00287EA7"/>
    <w:rsid w:val="002B1E82"/>
    <w:rsid w:val="002C3B96"/>
    <w:rsid w:val="002D2639"/>
    <w:rsid w:val="002E70D8"/>
    <w:rsid w:val="00323051"/>
    <w:rsid w:val="00331957"/>
    <w:rsid w:val="00332CB5"/>
    <w:rsid w:val="00355FAB"/>
    <w:rsid w:val="003B25FE"/>
    <w:rsid w:val="003E566C"/>
    <w:rsid w:val="003F7473"/>
    <w:rsid w:val="00401FF7"/>
    <w:rsid w:val="00410A14"/>
    <w:rsid w:val="00414DDF"/>
    <w:rsid w:val="00433F36"/>
    <w:rsid w:val="004547FA"/>
    <w:rsid w:val="0048741D"/>
    <w:rsid w:val="004A744A"/>
    <w:rsid w:val="004B58BB"/>
    <w:rsid w:val="004D4225"/>
    <w:rsid w:val="004F020E"/>
    <w:rsid w:val="00515406"/>
    <w:rsid w:val="00516123"/>
    <w:rsid w:val="0052094E"/>
    <w:rsid w:val="00527D73"/>
    <w:rsid w:val="00540632"/>
    <w:rsid w:val="0056059D"/>
    <w:rsid w:val="00567E5E"/>
    <w:rsid w:val="00580061"/>
    <w:rsid w:val="005865D2"/>
    <w:rsid w:val="00596D62"/>
    <w:rsid w:val="005B0B5C"/>
    <w:rsid w:val="005C2A95"/>
    <w:rsid w:val="005E6189"/>
    <w:rsid w:val="00607ECC"/>
    <w:rsid w:val="00652C86"/>
    <w:rsid w:val="00653C35"/>
    <w:rsid w:val="0065481C"/>
    <w:rsid w:val="006571C1"/>
    <w:rsid w:val="00685552"/>
    <w:rsid w:val="00697E11"/>
    <w:rsid w:val="006A1566"/>
    <w:rsid w:val="006C23C9"/>
    <w:rsid w:val="006F7322"/>
    <w:rsid w:val="0073093E"/>
    <w:rsid w:val="00747168"/>
    <w:rsid w:val="00791A15"/>
    <w:rsid w:val="007A003B"/>
    <w:rsid w:val="007A4C22"/>
    <w:rsid w:val="007B0D3F"/>
    <w:rsid w:val="007D1751"/>
    <w:rsid w:val="007E3D4B"/>
    <w:rsid w:val="007E63FB"/>
    <w:rsid w:val="00804D1B"/>
    <w:rsid w:val="00822BC8"/>
    <w:rsid w:val="008913D7"/>
    <w:rsid w:val="008C033E"/>
    <w:rsid w:val="008F6D89"/>
    <w:rsid w:val="00931320"/>
    <w:rsid w:val="00946F0A"/>
    <w:rsid w:val="0095434F"/>
    <w:rsid w:val="00972AAE"/>
    <w:rsid w:val="009732B8"/>
    <w:rsid w:val="009B2D07"/>
    <w:rsid w:val="009E58F8"/>
    <w:rsid w:val="009E60DE"/>
    <w:rsid w:val="00A242CC"/>
    <w:rsid w:val="00A24A81"/>
    <w:rsid w:val="00AA4407"/>
    <w:rsid w:val="00AD7915"/>
    <w:rsid w:val="00B05643"/>
    <w:rsid w:val="00B2129D"/>
    <w:rsid w:val="00B60D1F"/>
    <w:rsid w:val="00B817E7"/>
    <w:rsid w:val="00B92434"/>
    <w:rsid w:val="00BC5FEB"/>
    <w:rsid w:val="00BD1225"/>
    <w:rsid w:val="00C048BC"/>
    <w:rsid w:val="00C14FC6"/>
    <w:rsid w:val="00C31A31"/>
    <w:rsid w:val="00C4220E"/>
    <w:rsid w:val="00CD531B"/>
    <w:rsid w:val="00D104B4"/>
    <w:rsid w:val="00D1240C"/>
    <w:rsid w:val="00D22F9A"/>
    <w:rsid w:val="00D627EF"/>
    <w:rsid w:val="00E11021"/>
    <w:rsid w:val="00E328D0"/>
    <w:rsid w:val="00E444D9"/>
    <w:rsid w:val="00E57213"/>
    <w:rsid w:val="00ED34C2"/>
    <w:rsid w:val="00F25B38"/>
    <w:rsid w:val="00F42CC9"/>
    <w:rsid w:val="00F553CE"/>
    <w:rsid w:val="00F72CE4"/>
    <w:rsid w:val="00F83295"/>
    <w:rsid w:val="00F9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25E4A"/>
  <w15:docId w15:val="{C07E0D2D-1771-4B27-ABC9-1924D7AB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D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91A15"/>
  </w:style>
  <w:style w:type="paragraph" w:styleId="a6">
    <w:name w:val="footer"/>
    <w:basedOn w:val="a"/>
    <w:link w:val="a7"/>
    <w:uiPriority w:val="99"/>
    <w:unhideWhenUsed/>
    <w:rsid w:val="00791A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9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2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FA519-B0B0-4BA5-866A-DBF8F7B94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2379</Words>
  <Characters>11898</Characters>
  <Application>Microsoft Office Word</Application>
  <DocSecurity>0</DocSecurity>
  <Lines>99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Adi</dc:creator>
  <cp:lastModifiedBy>סיון דהרי</cp:lastModifiedBy>
  <cp:revision>4</cp:revision>
  <cp:lastPrinted>2023-12-28T08:30:00Z</cp:lastPrinted>
  <dcterms:created xsi:type="dcterms:W3CDTF">2024-06-04T05:12:00Z</dcterms:created>
  <dcterms:modified xsi:type="dcterms:W3CDTF">2024-06-06T17:14:00Z</dcterms:modified>
</cp:coreProperties>
</file>