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F70CD" w14:textId="77777777" w:rsidR="00AD7DB3" w:rsidRPr="006475A4" w:rsidRDefault="00AD7DB3" w:rsidP="006B7D06">
      <w:pPr>
        <w:jc w:val="center"/>
        <w:rPr>
          <w:b/>
          <w:bCs/>
          <w:sz w:val="28"/>
          <w:szCs w:val="28"/>
          <w:rtl/>
        </w:rPr>
      </w:pPr>
      <w:r w:rsidRPr="006475A4">
        <w:rPr>
          <w:rFonts w:hint="cs"/>
          <w:b/>
          <w:bCs/>
          <w:sz w:val="28"/>
          <w:szCs w:val="28"/>
          <w:rtl/>
        </w:rPr>
        <w:t>חוק עזר</w:t>
      </w:r>
      <w:r w:rsidR="00BE3C3E" w:rsidRPr="006475A4">
        <w:rPr>
          <w:rFonts w:hint="cs"/>
          <w:b/>
          <w:bCs/>
          <w:sz w:val="28"/>
          <w:szCs w:val="28"/>
          <w:rtl/>
        </w:rPr>
        <w:t xml:space="preserve"> לדרום השרון (מודעות ושלטים), </w:t>
      </w:r>
      <w:r w:rsidR="003C0900" w:rsidRPr="006475A4">
        <w:rPr>
          <w:rFonts w:hint="cs"/>
          <w:b/>
          <w:bCs/>
          <w:sz w:val="28"/>
          <w:szCs w:val="28"/>
          <w:rtl/>
        </w:rPr>
        <w:t>התשפ"</w:t>
      </w:r>
      <w:r w:rsidR="006B7D06">
        <w:rPr>
          <w:rFonts w:hint="cs"/>
          <w:b/>
          <w:bCs/>
          <w:sz w:val="28"/>
          <w:szCs w:val="28"/>
          <w:rtl/>
        </w:rPr>
        <w:t>ג</w:t>
      </w:r>
      <w:r w:rsidR="00BE3C3E" w:rsidRPr="006475A4">
        <w:rPr>
          <w:rFonts w:hint="cs"/>
          <w:b/>
          <w:bCs/>
          <w:sz w:val="28"/>
          <w:szCs w:val="28"/>
          <w:rtl/>
        </w:rPr>
        <w:t xml:space="preserve"> </w:t>
      </w:r>
      <w:r w:rsidRPr="006475A4">
        <w:rPr>
          <w:rFonts w:hint="cs"/>
          <w:b/>
          <w:bCs/>
          <w:sz w:val="28"/>
          <w:szCs w:val="28"/>
          <w:rtl/>
        </w:rPr>
        <w:t>-</w:t>
      </w:r>
      <w:r w:rsidR="003C0900" w:rsidRPr="006475A4">
        <w:rPr>
          <w:rFonts w:hint="cs"/>
          <w:b/>
          <w:bCs/>
          <w:sz w:val="28"/>
          <w:szCs w:val="28"/>
          <w:rtl/>
        </w:rPr>
        <w:t>202</w:t>
      </w:r>
      <w:r w:rsidR="006B7D06">
        <w:rPr>
          <w:rFonts w:hint="cs"/>
          <w:b/>
          <w:bCs/>
          <w:sz w:val="28"/>
          <w:szCs w:val="28"/>
          <w:rtl/>
        </w:rPr>
        <w:t>3</w:t>
      </w:r>
    </w:p>
    <w:p w14:paraId="0247355A" w14:textId="77777777" w:rsidR="006475A4" w:rsidRDefault="00AD7DB3" w:rsidP="006475A4">
      <w:pPr>
        <w:rPr>
          <w:rtl/>
        </w:rPr>
      </w:pPr>
      <w:r>
        <w:rPr>
          <w:rFonts w:hint="cs"/>
          <w:rtl/>
        </w:rPr>
        <w:t xml:space="preserve">בתוקף סמכותה לפי סעיפים 14, 22, 23 ו- 24 לפקודת המועצות המקומיות </w:t>
      </w:r>
      <w:bookmarkStart w:id="0" w:name="_Ref374257965"/>
      <w:r>
        <w:rPr>
          <w:rStyle w:val="af5"/>
          <w:rtl/>
        </w:rPr>
        <w:footnoteReference w:id="1"/>
      </w:r>
      <w:bookmarkEnd w:id="0"/>
      <w:r>
        <w:rPr>
          <w:rFonts w:hint="cs"/>
          <w:rtl/>
        </w:rPr>
        <w:t xml:space="preserve"> (להלן - </w:t>
      </w:r>
      <w:r>
        <w:rPr>
          <w:rFonts w:hint="cs"/>
          <w:b/>
          <w:bCs/>
          <w:rtl/>
        </w:rPr>
        <w:t>הפקודה</w:t>
      </w:r>
      <w:r>
        <w:rPr>
          <w:rFonts w:hint="cs"/>
          <w:rtl/>
        </w:rPr>
        <w:t xml:space="preserve">), מתקינה </w:t>
      </w:r>
      <w:r w:rsidR="00260D02">
        <w:rPr>
          <w:rFonts w:hint="cs"/>
          <w:rtl/>
        </w:rPr>
        <w:t xml:space="preserve">מועצת </w:t>
      </w:r>
      <w:r>
        <w:rPr>
          <w:rFonts w:hint="cs"/>
          <w:rtl/>
        </w:rPr>
        <w:t xml:space="preserve">המועצה האזורית </w:t>
      </w:r>
      <w:r w:rsidR="00BE3C3E">
        <w:rPr>
          <w:rFonts w:hint="cs"/>
          <w:rtl/>
        </w:rPr>
        <w:t>דרום השרון</w:t>
      </w:r>
      <w:r>
        <w:rPr>
          <w:rFonts w:hint="cs"/>
          <w:rtl/>
        </w:rPr>
        <w:t xml:space="preserve"> חוק עזר זה:</w:t>
      </w:r>
    </w:p>
    <w:p w14:paraId="00D67F1D" w14:textId="77777777" w:rsidR="00AD7DB3" w:rsidRPr="006475A4" w:rsidRDefault="00AD7DB3" w:rsidP="006475A4">
      <w:pPr>
        <w:jc w:val="center"/>
        <w:rPr>
          <w:rtl/>
        </w:rPr>
      </w:pPr>
      <w:r>
        <w:rPr>
          <w:rFonts w:hint="cs"/>
          <w:b/>
          <w:bCs/>
          <w:rtl/>
        </w:rPr>
        <w:t>פרק ראשון: פרשנות</w:t>
      </w:r>
    </w:p>
    <w:tbl>
      <w:tblPr>
        <w:bidiVisual/>
        <w:tblW w:w="10172" w:type="dxa"/>
        <w:tblLayout w:type="fixed"/>
        <w:tblLook w:val="04A0" w:firstRow="1" w:lastRow="0" w:firstColumn="1" w:lastColumn="0" w:noHBand="0" w:noVBand="1"/>
      </w:tblPr>
      <w:tblGrid>
        <w:gridCol w:w="674"/>
        <w:gridCol w:w="2126"/>
        <w:gridCol w:w="5387"/>
        <w:gridCol w:w="425"/>
        <w:gridCol w:w="1135"/>
        <w:gridCol w:w="425"/>
      </w:tblGrid>
      <w:tr w:rsidR="00AD7DB3" w14:paraId="792021E0" w14:textId="77777777" w:rsidTr="009171EF">
        <w:tc>
          <w:tcPr>
            <w:tcW w:w="674" w:type="dxa"/>
            <w:shd w:val="clear" w:color="auto" w:fill="auto"/>
          </w:tcPr>
          <w:p w14:paraId="3FD71E9B" w14:textId="77777777" w:rsidR="00AD7DB3" w:rsidRDefault="00AD7DB3" w:rsidP="009171EF">
            <w:pPr>
              <w:numPr>
                <w:ilvl w:val="0"/>
                <w:numId w:val="18"/>
              </w:numPr>
              <w:jc w:val="center"/>
              <w:rPr>
                <w:rtl/>
              </w:rPr>
            </w:pPr>
          </w:p>
        </w:tc>
        <w:tc>
          <w:tcPr>
            <w:tcW w:w="7938" w:type="dxa"/>
            <w:gridSpan w:val="3"/>
            <w:shd w:val="clear" w:color="auto" w:fill="auto"/>
          </w:tcPr>
          <w:p w14:paraId="3ABDEB15" w14:textId="77777777" w:rsidR="00AD7DB3" w:rsidRPr="00CE2E42" w:rsidRDefault="00AD7DB3" w:rsidP="002456F9">
            <w:pPr>
              <w:jc w:val="left"/>
              <w:rPr>
                <w:rtl/>
              </w:rPr>
            </w:pPr>
            <w:r>
              <w:rPr>
                <w:rFonts w:hint="cs"/>
                <w:rtl/>
              </w:rPr>
              <w:t xml:space="preserve">בחוק עזר זה - </w:t>
            </w:r>
          </w:p>
        </w:tc>
        <w:tc>
          <w:tcPr>
            <w:tcW w:w="1560" w:type="dxa"/>
            <w:gridSpan w:val="2"/>
            <w:shd w:val="clear" w:color="auto" w:fill="auto"/>
          </w:tcPr>
          <w:p w14:paraId="22F05601" w14:textId="77777777" w:rsidR="00AD7DB3" w:rsidRPr="002456F9" w:rsidRDefault="00AD7DB3" w:rsidP="009171EF">
            <w:pPr>
              <w:jc w:val="left"/>
              <w:rPr>
                <w:rtl/>
              </w:rPr>
            </w:pPr>
            <w:r w:rsidRPr="002456F9">
              <w:rPr>
                <w:rFonts w:hint="cs"/>
                <w:sz w:val="20"/>
                <w:szCs w:val="22"/>
                <w:rtl/>
              </w:rPr>
              <w:t>הגדרות</w:t>
            </w:r>
          </w:p>
        </w:tc>
      </w:tr>
      <w:tr w:rsidR="00AD7DB3" w14:paraId="423CF083" w14:textId="77777777" w:rsidTr="009171EF">
        <w:tc>
          <w:tcPr>
            <w:tcW w:w="674" w:type="dxa"/>
            <w:shd w:val="clear" w:color="auto" w:fill="auto"/>
          </w:tcPr>
          <w:p w14:paraId="60C09372" w14:textId="77777777" w:rsidR="00AD7DB3" w:rsidRDefault="00AD7DB3" w:rsidP="009171EF">
            <w:pPr>
              <w:jc w:val="center"/>
              <w:rPr>
                <w:rtl/>
              </w:rPr>
            </w:pPr>
          </w:p>
        </w:tc>
        <w:tc>
          <w:tcPr>
            <w:tcW w:w="2126" w:type="dxa"/>
            <w:shd w:val="clear" w:color="auto" w:fill="auto"/>
          </w:tcPr>
          <w:p w14:paraId="56E56D08" w14:textId="77777777" w:rsidR="00AD7DB3" w:rsidRPr="008B5778" w:rsidRDefault="00AD7DB3" w:rsidP="009171EF">
            <w:pPr>
              <w:jc w:val="left"/>
              <w:rPr>
                <w:b/>
                <w:bCs/>
                <w:rtl/>
              </w:rPr>
            </w:pPr>
            <w:r w:rsidRPr="008B5778">
              <w:rPr>
                <w:rFonts w:hint="cs"/>
                <w:b/>
                <w:bCs/>
                <w:rtl/>
              </w:rPr>
              <w:t xml:space="preserve">"בניין" - </w:t>
            </w:r>
          </w:p>
        </w:tc>
        <w:tc>
          <w:tcPr>
            <w:tcW w:w="5812" w:type="dxa"/>
            <w:gridSpan w:val="2"/>
            <w:shd w:val="clear" w:color="auto" w:fill="auto"/>
          </w:tcPr>
          <w:p w14:paraId="3A94A5F9" w14:textId="77777777" w:rsidR="00AD7DB3" w:rsidRDefault="00AD7DB3" w:rsidP="009171EF">
            <w:pPr>
              <w:rPr>
                <w:rtl/>
              </w:rPr>
            </w:pPr>
            <w:r>
              <w:rPr>
                <w:rFonts w:hint="cs"/>
                <w:rtl/>
              </w:rPr>
              <w:t xml:space="preserve">כל מבנה, בין קבוע ובין ארעי, הבנוי מכל חומר שהוא לרבות - </w:t>
            </w:r>
          </w:p>
        </w:tc>
        <w:tc>
          <w:tcPr>
            <w:tcW w:w="1560" w:type="dxa"/>
            <w:gridSpan w:val="2"/>
            <w:shd w:val="clear" w:color="auto" w:fill="auto"/>
          </w:tcPr>
          <w:p w14:paraId="73B001AB" w14:textId="77777777" w:rsidR="00AD7DB3" w:rsidRDefault="00AD7DB3" w:rsidP="009171EF">
            <w:pPr>
              <w:jc w:val="center"/>
              <w:rPr>
                <w:rtl/>
              </w:rPr>
            </w:pPr>
          </w:p>
        </w:tc>
      </w:tr>
      <w:tr w:rsidR="00602772" w14:paraId="5EF6BDD7" w14:textId="77777777" w:rsidTr="003C0900">
        <w:trPr>
          <w:gridAfter w:val="1"/>
          <w:wAfter w:w="425" w:type="dxa"/>
          <w:trHeight w:val="319"/>
        </w:trPr>
        <w:tc>
          <w:tcPr>
            <w:tcW w:w="674" w:type="dxa"/>
            <w:shd w:val="clear" w:color="auto" w:fill="auto"/>
          </w:tcPr>
          <w:p w14:paraId="36E3A0F1" w14:textId="77777777" w:rsidR="00602772" w:rsidRDefault="00602772" w:rsidP="009171EF">
            <w:pPr>
              <w:jc w:val="center"/>
              <w:rPr>
                <w:rtl/>
              </w:rPr>
            </w:pPr>
          </w:p>
        </w:tc>
        <w:tc>
          <w:tcPr>
            <w:tcW w:w="2126" w:type="dxa"/>
            <w:shd w:val="clear" w:color="auto" w:fill="auto"/>
          </w:tcPr>
          <w:p w14:paraId="55A1FEBD" w14:textId="77777777" w:rsidR="00602772" w:rsidRPr="008B5778" w:rsidRDefault="00602772" w:rsidP="003C0900">
            <w:pPr>
              <w:spacing w:before="0"/>
              <w:jc w:val="left"/>
              <w:rPr>
                <w:b/>
                <w:bCs/>
                <w:rtl/>
              </w:rPr>
            </w:pPr>
          </w:p>
        </w:tc>
        <w:tc>
          <w:tcPr>
            <w:tcW w:w="5387" w:type="dxa"/>
            <w:shd w:val="clear" w:color="auto" w:fill="auto"/>
          </w:tcPr>
          <w:p w14:paraId="42B6738C" w14:textId="77777777" w:rsidR="00602772" w:rsidRDefault="00602772" w:rsidP="003C0900">
            <w:pPr>
              <w:spacing w:before="0"/>
              <w:rPr>
                <w:rtl/>
              </w:rPr>
            </w:pPr>
            <w:r>
              <w:rPr>
                <w:rFonts w:hint="cs"/>
                <w:rtl/>
              </w:rPr>
              <w:t>כל חלק של מבנה כאמור ודבר המחובר לו בחיבור של קבע;</w:t>
            </w:r>
          </w:p>
        </w:tc>
        <w:tc>
          <w:tcPr>
            <w:tcW w:w="1560" w:type="dxa"/>
            <w:gridSpan w:val="2"/>
            <w:shd w:val="clear" w:color="auto" w:fill="auto"/>
          </w:tcPr>
          <w:p w14:paraId="6C7BA85C" w14:textId="77777777" w:rsidR="00602772" w:rsidRDefault="00602772" w:rsidP="009171EF">
            <w:pPr>
              <w:jc w:val="center"/>
              <w:rPr>
                <w:rtl/>
              </w:rPr>
            </w:pPr>
          </w:p>
        </w:tc>
      </w:tr>
      <w:tr w:rsidR="00602772" w:rsidRPr="00F51C31" w14:paraId="01BC3E13" w14:textId="77777777" w:rsidTr="009171EF">
        <w:trPr>
          <w:gridAfter w:val="1"/>
          <w:wAfter w:w="425" w:type="dxa"/>
        </w:trPr>
        <w:tc>
          <w:tcPr>
            <w:tcW w:w="674" w:type="dxa"/>
            <w:shd w:val="clear" w:color="auto" w:fill="auto"/>
          </w:tcPr>
          <w:p w14:paraId="3ADDDB04" w14:textId="77777777" w:rsidR="00602772" w:rsidRDefault="00602772" w:rsidP="009171EF">
            <w:pPr>
              <w:jc w:val="center"/>
              <w:rPr>
                <w:rtl/>
              </w:rPr>
            </w:pPr>
          </w:p>
        </w:tc>
        <w:tc>
          <w:tcPr>
            <w:tcW w:w="2126" w:type="dxa"/>
            <w:shd w:val="clear" w:color="auto" w:fill="auto"/>
          </w:tcPr>
          <w:p w14:paraId="6C27F03B" w14:textId="77777777" w:rsidR="00602772" w:rsidRPr="008B5778" w:rsidRDefault="00602772" w:rsidP="003C0900">
            <w:pPr>
              <w:spacing w:before="0"/>
              <w:jc w:val="left"/>
              <w:rPr>
                <w:b/>
                <w:bCs/>
                <w:rtl/>
              </w:rPr>
            </w:pPr>
          </w:p>
        </w:tc>
        <w:tc>
          <w:tcPr>
            <w:tcW w:w="5387" w:type="dxa"/>
            <w:shd w:val="clear" w:color="auto" w:fill="auto"/>
          </w:tcPr>
          <w:p w14:paraId="53380816" w14:textId="77777777" w:rsidR="00602772" w:rsidRPr="002C1DA2" w:rsidRDefault="00602772" w:rsidP="003C0900">
            <w:pPr>
              <w:spacing w:before="0"/>
              <w:rPr>
                <w:rtl/>
              </w:rPr>
            </w:pPr>
            <w:r>
              <w:rPr>
                <w:rFonts w:hint="cs"/>
                <w:rtl/>
              </w:rPr>
              <w:t>קיר, סוללת עפר, גדר וכיוצא בזה, הגוררים או תוחמים או מיועדים לגדור או לתחום שטח קרקע או חלל;</w:t>
            </w:r>
          </w:p>
        </w:tc>
        <w:tc>
          <w:tcPr>
            <w:tcW w:w="1560" w:type="dxa"/>
            <w:gridSpan w:val="2"/>
            <w:shd w:val="clear" w:color="auto" w:fill="auto"/>
          </w:tcPr>
          <w:p w14:paraId="279B0930" w14:textId="77777777" w:rsidR="00602772" w:rsidRDefault="00602772" w:rsidP="009171EF">
            <w:pPr>
              <w:jc w:val="center"/>
              <w:rPr>
                <w:rtl/>
              </w:rPr>
            </w:pPr>
          </w:p>
        </w:tc>
      </w:tr>
      <w:tr w:rsidR="00AD7DB3" w14:paraId="6047E4E7" w14:textId="77777777" w:rsidTr="009171EF">
        <w:tc>
          <w:tcPr>
            <w:tcW w:w="674" w:type="dxa"/>
            <w:shd w:val="clear" w:color="auto" w:fill="auto"/>
          </w:tcPr>
          <w:p w14:paraId="2DA604E4" w14:textId="77777777" w:rsidR="00AD7DB3" w:rsidRDefault="00AD7DB3" w:rsidP="009171EF">
            <w:pPr>
              <w:jc w:val="center"/>
              <w:rPr>
                <w:rtl/>
              </w:rPr>
            </w:pPr>
          </w:p>
        </w:tc>
        <w:tc>
          <w:tcPr>
            <w:tcW w:w="2126" w:type="dxa"/>
            <w:shd w:val="clear" w:color="auto" w:fill="auto"/>
          </w:tcPr>
          <w:p w14:paraId="55167C31" w14:textId="77777777" w:rsidR="00AD7DB3" w:rsidRPr="008B5778" w:rsidRDefault="00AD7DB3" w:rsidP="009171EF">
            <w:pPr>
              <w:jc w:val="left"/>
              <w:rPr>
                <w:b/>
                <w:bCs/>
                <w:rtl/>
              </w:rPr>
            </w:pPr>
            <w:r w:rsidRPr="008B5778">
              <w:rPr>
                <w:rFonts w:hint="cs"/>
                <w:b/>
                <w:bCs/>
                <w:rtl/>
              </w:rPr>
              <w:t>"בעל נכס" -</w:t>
            </w:r>
          </w:p>
        </w:tc>
        <w:tc>
          <w:tcPr>
            <w:tcW w:w="5812" w:type="dxa"/>
            <w:gridSpan w:val="2"/>
            <w:shd w:val="clear" w:color="auto" w:fill="auto"/>
          </w:tcPr>
          <w:p w14:paraId="5AA73AB7" w14:textId="77777777" w:rsidR="00AD7DB3" w:rsidRDefault="00AD7DB3" w:rsidP="009171EF">
            <w:pPr>
              <w:rPr>
                <w:rtl/>
              </w:rPr>
            </w:pPr>
            <w:r>
              <w:rPr>
                <w:rFonts w:hint="cs"/>
                <w:rtl/>
              </w:rPr>
              <w:t>בעליו הרשום של הנכס או מי שזכאי להירשם כבעליו, לרבות כחוכר או כבר רשות</w:t>
            </w:r>
            <w:r w:rsidR="002456F9">
              <w:rPr>
                <w:rFonts w:hint="cs"/>
                <w:rtl/>
              </w:rPr>
              <w:t xml:space="preserve"> וכן המחזיק בפועל בנכס</w:t>
            </w:r>
            <w:r>
              <w:rPr>
                <w:rFonts w:hint="cs"/>
                <w:rtl/>
              </w:rPr>
              <w:t>;</w:t>
            </w:r>
          </w:p>
        </w:tc>
        <w:tc>
          <w:tcPr>
            <w:tcW w:w="1560" w:type="dxa"/>
            <w:gridSpan w:val="2"/>
            <w:shd w:val="clear" w:color="auto" w:fill="auto"/>
          </w:tcPr>
          <w:p w14:paraId="5C84734B" w14:textId="77777777" w:rsidR="00AD7DB3" w:rsidRDefault="00AD7DB3" w:rsidP="009171EF">
            <w:pPr>
              <w:jc w:val="center"/>
              <w:rPr>
                <w:rtl/>
              </w:rPr>
            </w:pPr>
          </w:p>
        </w:tc>
      </w:tr>
      <w:tr w:rsidR="00AD7DB3" w14:paraId="0C4A7FDD" w14:textId="77777777" w:rsidTr="009171EF">
        <w:tc>
          <w:tcPr>
            <w:tcW w:w="674" w:type="dxa"/>
            <w:shd w:val="clear" w:color="auto" w:fill="auto"/>
          </w:tcPr>
          <w:p w14:paraId="412557E5" w14:textId="77777777" w:rsidR="00AD7DB3" w:rsidRDefault="00AD7DB3" w:rsidP="009171EF">
            <w:pPr>
              <w:jc w:val="center"/>
              <w:rPr>
                <w:rtl/>
              </w:rPr>
            </w:pPr>
          </w:p>
        </w:tc>
        <w:tc>
          <w:tcPr>
            <w:tcW w:w="2126" w:type="dxa"/>
            <w:shd w:val="clear" w:color="auto" w:fill="auto"/>
          </w:tcPr>
          <w:p w14:paraId="50A9CE32" w14:textId="77777777" w:rsidR="00AD7DB3" w:rsidRPr="008B5778" w:rsidRDefault="00AD7DB3" w:rsidP="009171EF">
            <w:pPr>
              <w:jc w:val="left"/>
              <w:rPr>
                <w:b/>
                <w:bCs/>
                <w:rtl/>
              </w:rPr>
            </w:pPr>
            <w:r w:rsidRPr="008B5778">
              <w:rPr>
                <w:rFonts w:hint="cs"/>
                <w:b/>
                <w:bCs/>
                <w:rtl/>
              </w:rPr>
              <w:t xml:space="preserve">"בעל שילוט" - </w:t>
            </w:r>
          </w:p>
        </w:tc>
        <w:tc>
          <w:tcPr>
            <w:tcW w:w="5812" w:type="dxa"/>
            <w:gridSpan w:val="2"/>
            <w:shd w:val="clear" w:color="auto" w:fill="auto"/>
          </w:tcPr>
          <w:p w14:paraId="1D58447C" w14:textId="77777777" w:rsidR="00AD7DB3" w:rsidRDefault="00AD7DB3" w:rsidP="009171EF">
            <w:pPr>
              <w:ind w:left="1168" w:hanging="1168"/>
              <w:rPr>
                <w:rtl/>
              </w:rPr>
            </w:pPr>
            <w:r>
              <w:rPr>
                <w:rFonts w:hint="cs"/>
                <w:rtl/>
              </w:rPr>
              <w:t>מי ש</w:t>
            </w:r>
            <w:r w:rsidR="00C7325E">
              <w:rPr>
                <w:rFonts w:hint="cs"/>
                <w:rtl/>
              </w:rPr>
              <w:t>ב</w:t>
            </w:r>
            <w:r>
              <w:rPr>
                <w:rFonts w:hint="cs"/>
                <w:rtl/>
              </w:rPr>
              <w:t>עבורו פורסם שילוט;</w:t>
            </w:r>
          </w:p>
        </w:tc>
        <w:tc>
          <w:tcPr>
            <w:tcW w:w="1560" w:type="dxa"/>
            <w:gridSpan w:val="2"/>
            <w:shd w:val="clear" w:color="auto" w:fill="auto"/>
          </w:tcPr>
          <w:p w14:paraId="5E48073C" w14:textId="77777777" w:rsidR="00AD7DB3" w:rsidRDefault="00AD7DB3" w:rsidP="009171EF">
            <w:pPr>
              <w:jc w:val="center"/>
              <w:rPr>
                <w:rtl/>
              </w:rPr>
            </w:pPr>
          </w:p>
        </w:tc>
      </w:tr>
      <w:tr w:rsidR="00AD7DB3" w14:paraId="183CE76C" w14:textId="77777777" w:rsidTr="009171EF">
        <w:tc>
          <w:tcPr>
            <w:tcW w:w="674" w:type="dxa"/>
            <w:shd w:val="clear" w:color="auto" w:fill="auto"/>
          </w:tcPr>
          <w:p w14:paraId="2117E674" w14:textId="77777777" w:rsidR="00AD7DB3" w:rsidRDefault="00AD7DB3" w:rsidP="009171EF">
            <w:pPr>
              <w:jc w:val="center"/>
              <w:rPr>
                <w:rtl/>
              </w:rPr>
            </w:pPr>
          </w:p>
        </w:tc>
        <w:tc>
          <w:tcPr>
            <w:tcW w:w="2126" w:type="dxa"/>
            <w:shd w:val="clear" w:color="auto" w:fill="auto"/>
          </w:tcPr>
          <w:p w14:paraId="2CF0A737" w14:textId="77777777" w:rsidR="00AD7DB3" w:rsidRPr="008B5778" w:rsidRDefault="00AD7DB3" w:rsidP="009171EF">
            <w:pPr>
              <w:jc w:val="left"/>
              <w:rPr>
                <w:b/>
                <w:bCs/>
                <w:rtl/>
              </w:rPr>
            </w:pPr>
          </w:p>
        </w:tc>
        <w:tc>
          <w:tcPr>
            <w:tcW w:w="5812" w:type="dxa"/>
            <w:gridSpan w:val="2"/>
            <w:shd w:val="clear" w:color="auto" w:fill="auto"/>
          </w:tcPr>
          <w:p w14:paraId="274BAFDD" w14:textId="77777777" w:rsidR="00AD7DB3" w:rsidRDefault="00AD7DB3" w:rsidP="009171EF">
            <w:pPr>
              <w:ind w:left="1168" w:hanging="1168"/>
              <w:rPr>
                <w:rtl/>
              </w:rPr>
            </w:pPr>
          </w:p>
        </w:tc>
        <w:tc>
          <w:tcPr>
            <w:tcW w:w="1560" w:type="dxa"/>
            <w:gridSpan w:val="2"/>
            <w:shd w:val="clear" w:color="auto" w:fill="auto"/>
          </w:tcPr>
          <w:p w14:paraId="1DA684AF" w14:textId="77777777" w:rsidR="00AD7DB3" w:rsidRDefault="00AD7DB3" w:rsidP="009171EF">
            <w:pPr>
              <w:jc w:val="center"/>
              <w:rPr>
                <w:rtl/>
              </w:rPr>
            </w:pPr>
          </w:p>
        </w:tc>
      </w:tr>
      <w:tr w:rsidR="00AD7DB3" w14:paraId="2D54E4DF" w14:textId="77777777" w:rsidTr="009171EF">
        <w:tc>
          <w:tcPr>
            <w:tcW w:w="674" w:type="dxa"/>
            <w:shd w:val="clear" w:color="auto" w:fill="auto"/>
          </w:tcPr>
          <w:p w14:paraId="7386D666" w14:textId="77777777" w:rsidR="00AD7DB3" w:rsidRDefault="00AD7DB3" w:rsidP="009171EF">
            <w:pPr>
              <w:jc w:val="center"/>
              <w:rPr>
                <w:rtl/>
              </w:rPr>
            </w:pPr>
          </w:p>
        </w:tc>
        <w:tc>
          <w:tcPr>
            <w:tcW w:w="2126" w:type="dxa"/>
            <w:shd w:val="clear" w:color="auto" w:fill="auto"/>
          </w:tcPr>
          <w:p w14:paraId="16DC01CA" w14:textId="77777777" w:rsidR="00AD7DB3" w:rsidRPr="008B5778" w:rsidRDefault="00AD7DB3" w:rsidP="009171EF">
            <w:pPr>
              <w:jc w:val="left"/>
              <w:rPr>
                <w:b/>
                <w:bCs/>
                <w:rtl/>
              </w:rPr>
            </w:pPr>
            <w:r w:rsidRPr="008B5778">
              <w:rPr>
                <w:rFonts w:hint="cs"/>
                <w:b/>
                <w:bCs/>
                <w:rtl/>
              </w:rPr>
              <w:t>"ועדה מקצועית לשילוט" -</w:t>
            </w:r>
          </w:p>
        </w:tc>
        <w:tc>
          <w:tcPr>
            <w:tcW w:w="5812" w:type="dxa"/>
            <w:gridSpan w:val="2"/>
            <w:shd w:val="clear" w:color="auto" w:fill="auto"/>
          </w:tcPr>
          <w:p w14:paraId="113D6A3E" w14:textId="77777777" w:rsidR="00AD7DB3" w:rsidRDefault="00AD7DB3" w:rsidP="003C0900">
            <w:pPr>
              <w:rPr>
                <w:rtl/>
              </w:rPr>
            </w:pPr>
            <w:r>
              <w:rPr>
                <w:rFonts w:hint="cs"/>
                <w:rtl/>
              </w:rPr>
              <w:t xml:space="preserve">ועדה מייעצת </w:t>
            </w:r>
            <w:r w:rsidR="00C7325E">
              <w:rPr>
                <w:rFonts w:hint="cs"/>
                <w:rtl/>
              </w:rPr>
              <w:t>ש</w:t>
            </w:r>
            <w:r>
              <w:rPr>
                <w:rFonts w:hint="cs"/>
                <w:rtl/>
              </w:rPr>
              <w:t xml:space="preserve">מליאת המועצה </w:t>
            </w:r>
            <w:r w:rsidR="00C7325E">
              <w:rPr>
                <w:rFonts w:hint="cs"/>
                <w:rtl/>
              </w:rPr>
              <w:t xml:space="preserve">מינתה  לפי </w:t>
            </w:r>
            <w:r>
              <w:rPr>
                <w:rFonts w:hint="cs"/>
                <w:rtl/>
              </w:rPr>
              <w:t>סעיף 5;</w:t>
            </w:r>
          </w:p>
        </w:tc>
        <w:tc>
          <w:tcPr>
            <w:tcW w:w="1560" w:type="dxa"/>
            <w:gridSpan w:val="2"/>
            <w:shd w:val="clear" w:color="auto" w:fill="auto"/>
          </w:tcPr>
          <w:p w14:paraId="7C21876A" w14:textId="77777777" w:rsidR="00AD7DB3" w:rsidRDefault="00AD7DB3" w:rsidP="009171EF">
            <w:pPr>
              <w:jc w:val="center"/>
              <w:rPr>
                <w:rtl/>
              </w:rPr>
            </w:pPr>
          </w:p>
        </w:tc>
      </w:tr>
      <w:tr w:rsidR="00AD7DB3" w14:paraId="22BFAF0F" w14:textId="77777777" w:rsidTr="009171EF">
        <w:tc>
          <w:tcPr>
            <w:tcW w:w="674" w:type="dxa"/>
            <w:shd w:val="clear" w:color="auto" w:fill="auto"/>
          </w:tcPr>
          <w:p w14:paraId="2CDD0020" w14:textId="77777777" w:rsidR="00AD7DB3" w:rsidRDefault="00AD7DB3" w:rsidP="009171EF">
            <w:pPr>
              <w:jc w:val="center"/>
              <w:rPr>
                <w:rtl/>
              </w:rPr>
            </w:pPr>
          </w:p>
        </w:tc>
        <w:tc>
          <w:tcPr>
            <w:tcW w:w="2126" w:type="dxa"/>
            <w:shd w:val="clear" w:color="auto" w:fill="auto"/>
          </w:tcPr>
          <w:p w14:paraId="355A9F8C" w14:textId="77777777" w:rsidR="00AD7DB3" w:rsidRPr="008B5778" w:rsidRDefault="00AD7DB3" w:rsidP="009171EF">
            <w:pPr>
              <w:jc w:val="left"/>
              <w:rPr>
                <w:b/>
                <w:bCs/>
                <w:rtl/>
              </w:rPr>
            </w:pPr>
            <w:r w:rsidRPr="008B5778">
              <w:rPr>
                <w:rFonts w:hint="cs"/>
                <w:b/>
                <w:bCs/>
                <w:rtl/>
              </w:rPr>
              <w:t>"יום" -</w:t>
            </w:r>
          </w:p>
        </w:tc>
        <w:tc>
          <w:tcPr>
            <w:tcW w:w="5812" w:type="dxa"/>
            <w:gridSpan w:val="2"/>
            <w:shd w:val="clear" w:color="auto" w:fill="auto"/>
          </w:tcPr>
          <w:p w14:paraId="70A7821E" w14:textId="77777777" w:rsidR="00AD7DB3" w:rsidRDefault="00AD7DB3" w:rsidP="009171EF">
            <w:pPr>
              <w:rPr>
                <w:rtl/>
              </w:rPr>
            </w:pPr>
            <w:r>
              <w:rPr>
                <w:rFonts w:hint="cs"/>
                <w:rtl/>
              </w:rPr>
              <w:t>יממה או חלק ממנה;</w:t>
            </w:r>
          </w:p>
        </w:tc>
        <w:tc>
          <w:tcPr>
            <w:tcW w:w="1560" w:type="dxa"/>
            <w:gridSpan w:val="2"/>
            <w:shd w:val="clear" w:color="auto" w:fill="auto"/>
          </w:tcPr>
          <w:p w14:paraId="6537A4F1" w14:textId="77777777" w:rsidR="00AD7DB3" w:rsidRDefault="00AD7DB3" w:rsidP="009171EF">
            <w:pPr>
              <w:jc w:val="center"/>
              <w:rPr>
                <w:rtl/>
              </w:rPr>
            </w:pPr>
          </w:p>
        </w:tc>
      </w:tr>
      <w:tr w:rsidR="00AD7DB3" w14:paraId="7329D80C" w14:textId="77777777" w:rsidTr="009171EF">
        <w:tc>
          <w:tcPr>
            <w:tcW w:w="674" w:type="dxa"/>
            <w:shd w:val="clear" w:color="auto" w:fill="auto"/>
          </w:tcPr>
          <w:p w14:paraId="2EAB8F71" w14:textId="77777777" w:rsidR="00AD7DB3" w:rsidRDefault="00AD7DB3" w:rsidP="009171EF">
            <w:pPr>
              <w:jc w:val="center"/>
              <w:rPr>
                <w:rtl/>
              </w:rPr>
            </w:pPr>
          </w:p>
        </w:tc>
        <w:tc>
          <w:tcPr>
            <w:tcW w:w="2126" w:type="dxa"/>
            <w:shd w:val="clear" w:color="auto" w:fill="auto"/>
          </w:tcPr>
          <w:p w14:paraId="06AAB659" w14:textId="77777777" w:rsidR="00AD7DB3" w:rsidRPr="008B5778" w:rsidRDefault="00AD7DB3" w:rsidP="009171EF">
            <w:pPr>
              <w:jc w:val="left"/>
              <w:rPr>
                <w:b/>
                <w:bCs/>
                <w:rtl/>
              </w:rPr>
            </w:pPr>
            <w:r w:rsidRPr="008B5778">
              <w:rPr>
                <w:rFonts w:hint="cs"/>
                <w:b/>
                <w:bCs/>
                <w:rtl/>
              </w:rPr>
              <w:t>"מודעה" -</w:t>
            </w:r>
          </w:p>
        </w:tc>
        <w:tc>
          <w:tcPr>
            <w:tcW w:w="5812" w:type="dxa"/>
            <w:gridSpan w:val="2"/>
            <w:shd w:val="clear" w:color="auto" w:fill="auto"/>
          </w:tcPr>
          <w:p w14:paraId="5E223512" w14:textId="77777777" w:rsidR="00AD7DB3" w:rsidRDefault="00AD7DB3" w:rsidP="009171EF">
            <w:pPr>
              <w:rPr>
                <w:rtl/>
              </w:rPr>
            </w:pPr>
            <w:r>
              <w:rPr>
                <w:rFonts w:hint="cs"/>
                <w:rtl/>
              </w:rPr>
              <w:t>הודעה, כרזה, כרוז, צילום, תחריט, ציור, שרטוט, תמונה, כתובת, סמל, תבנית, אות, מיתקן או כיוצא בהם, המוצגים באופן כלשהו, דרך קבע או באופן ארעי ושאינם שלט;</w:t>
            </w:r>
          </w:p>
        </w:tc>
        <w:tc>
          <w:tcPr>
            <w:tcW w:w="1560" w:type="dxa"/>
            <w:gridSpan w:val="2"/>
            <w:shd w:val="clear" w:color="auto" w:fill="auto"/>
          </w:tcPr>
          <w:p w14:paraId="615ACAFB" w14:textId="77777777" w:rsidR="00AD7DB3" w:rsidRDefault="00AD7DB3" w:rsidP="009171EF">
            <w:pPr>
              <w:jc w:val="center"/>
              <w:rPr>
                <w:rtl/>
              </w:rPr>
            </w:pPr>
          </w:p>
        </w:tc>
      </w:tr>
      <w:tr w:rsidR="00FA7305" w14:paraId="14A931FB" w14:textId="77777777" w:rsidTr="009171EF">
        <w:tc>
          <w:tcPr>
            <w:tcW w:w="674" w:type="dxa"/>
            <w:shd w:val="clear" w:color="auto" w:fill="auto"/>
          </w:tcPr>
          <w:p w14:paraId="27522E89" w14:textId="77777777" w:rsidR="00FA7305" w:rsidRDefault="00FA7305" w:rsidP="009171EF">
            <w:pPr>
              <w:jc w:val="center"/>
              <w:rPr>
                <w:rtl/>
              </w:rPr>
            </w:pPr>
          </w:p>
        </w:tc>
        <w:tc>
          <w:tcPr>
            <w:tcW w:w="2126" w:type="dxa"/>
            <w:shd w:val="clear" w:color="auto" w:fill="auto"/>
          </w:tcPr>
          <w:p w14:paraId="16D00015" w14:textId="77777777" w:rsidR="00FA7305" w:rsidRPr="008B5778" w:rsidRDefault="00FA7305" w:rsidP="009171EF">
            <w:pPr>
              <w:jc w:val="left"/>
              <w:rPr>
                <w:b/>
                <w:bCs/>
                <w:rtl/>
              </w:rPr>
            </w:pPr>
            <w:r w:rsidRPr="008B5778">
              <w:rPr>
                <w:rFonts w:hint="cs"/>
                <w:b/>
                <w:bCs/>
                <w:rtl/>
              </w:rPr>
              <w:t>"המועצה" -</w:t>
            </w:r>
          </w:p>
        </w:tc>
        <w:tc>
          <w:tcPr>
            <w:tcW w:w="5812" w:type="dxa"/>
            <w:gridSpan w:val="2"/>
            <w:shd w:val="clear" w:color="auto" w:fill="auto"/>
          </w:tcPr>
          <w:p w14:paraId="449FF5F4" w14:textId="77777777" w:rsidR="00FA7305" w:rsidRDefault="00FA7305" w:rsidP="009171EF">
            <w:pPr>
              <w:rPr>
                <w:rtl/>
              </w:rPr>
            </w:pPr>
            <w:r>
              <w:rPr>
                <w:rFonts w:hint="cs"/>
                <w:rtl/>
              </w:rPr>
              <w:t xml:space="preserve">המועצה האזורית </w:t>
            </w:r>
            <w:r w:rsidR="00BE3C3E">
              <w:rPr>
                <w:rFonts w:hint="cs"/>
                <w:rtl/>
              </w:rPr>
              <w:t>דרום השרון</w:t>
            </w:r>
            <w:r>
              <w:rPr>
                <w:rFonts w:hint="cs"/>
                <w:rtl/>
              </w:rPr>
              <w:t>;</w:t>
            </w:r>
          </w:p>
        </w:tc>
        <w:tc>
          <w:tcPr>
            <w:tcW w:w="1560" w:type="dxa"/>
            <w:gridSpan w:val="2"/>
            <w:shd w:val="clear" w:color="auto" w:fill="auto"/>
          </w:tcPr>
          <w:p w14:paraId="47AB60B1" w14:textId="77777777" w:rsidR="00FA7305" w:rsidRDefault="00FA7305" w:rsidP="009171EF">
            <w:pPr>
              <w:jc w:val="center"/>
              <w:rPr>
                <w:rtl/>
              </w:rPr>
            </w:pPr>
          </w:p>
        </w:tc>
      </w:tr>
      <w:tr w:rsidR="00F51C31" w14:paraId="121F6105" w14:textId="77777777" w:rsidTr="009171EF">
        <w:tc>
          <w:tcPr>
            <w:tcW w:w="674" w:type="dxa"/>
            <w:shd w:val="clear" w:color="auto" w:fill="auto"/>
          </w:tcPr>
          <w:p w14:paraId="39EF2F31" w14:textId="77777777" w:rsidR="00F51C31" w:rsidRDefault="00F51C31" w:rsidP="009171EF">
            <w:pPr>
              <w:jc w:val="center"/>
              <w:rPr>
                <w:rtl/>
              </w:rPr>
            </w:pPr>
          </w:p>
        </w:tc>
        <w:tc>
          <w:tcPr>
            <w:tcW w:w="2126" w:type="dxa"/>
            <w:shd w:val="clear" w:color="auto" w:fill="auto"/>
          </w:tcPr>
          <w:p w14:paraId="27F24FCE" w14:textId="77777777" w:rsidR="00F51C31" w:rsidRPr="008B5778" w:rsidRDefault="00F51C31" w:rsidP="009171EF">
            <w:pPr>
              <w:jc w:val="left"/>
              <w:rPr>
                <w:b/>
                <w:bCs/>
                <w:rtl/>
              </w:rPr>
            </w:pPr>
            <w:r>
              <w:rPr>
                <w:rFonts w:hint="cs"/>
                <w:b/>
                <w:bCs/>
                <w:rtl/>
              </w:rPr>
              <w:t>"מדד" -</w:t>
            </w:r>
          </w:p>
        </w:tc>
        <w:tc>
          <w:tcPr>
            <w:tcW w:w="5812" w:type="dxa"/>
            <w:gridSpan w:val="2"/>
            <w:shd w:val="clear" w:color="auto" w:fill="auto"/>
          </w:tcPr>
          <w:p w14:paraId="15EC65FC" w14:textId="77777777" w:rsidR="00F51C31" w:rsidRDefault="00F51C31" w:rsidP="00F51C31">
            <w:pPr>
              <w:rPr>
                <w:rtl/>
              </w:rPr>
            </w:pPr>
            <w:r>
              <w:rPr>
                <w:rFonts w:hint="cs"/>
                <w:rtl/>
              </w:rPr>
              <w:t>מדד המחירים הכללי לצרכן המתפרסם מפעם לפעם מטעם הלשכה המרכזית לסטטיסטיקה;</w:t>
            </w:r>
          </w:p>
        </w:tc>
        <w:tc>
          <w:tcPr>
            <w:tcW w:w="1560" w:type="dxa"/>
            <w:gridSpan w:val="2"/>
            <w:shd w:val="clear" w:color="auto" w:fill="auto"/>
          </w:tcPr>
          <w:p w14:paraId="2911275A" w14:textId="77777777" w:rsidR="00F51C31" w:rsidRDefault="00F51C31" w:rsidP="009171EF">
            <w:pPr>
              <w:jc w:val="center"/>
              <w:rPr>
                <w:rtl/>
              </w:rPr>
            </w:pPr>
          </w:p>
        </w:tc>
      </w:tr>
      <w:tr w:rsidR="00AD7DB3" w14:paraId="5E680F71" w14:textId="77777777" w:rsidTr="009171EF">
        <w:tc>
          <w:tcPr>
            <w:tcW w:w="674" w:type="dxa"/>
            <w:shd w:val="clear" w:color="auto" w:fill="auto"/>
          </w:tcPr>
          <w:p w14:paraId="58D9AE91" w14:textId="77777777" w:rsidR="00AD7DB3" w:rsidRDefault="00AD7DB3" w:rsidP="009171EF">
            <w:pPr>
              <w:jc w:val="center"/>
              <w:rPr>
                <w:rtl/>
              </w:rPr>
            </w:pPr>
          </w:p>
        </w:tc>
        <w:tc>
          <w:tcPr>
            <w:tcW w:w="2126" w:type="dxa"/>
            <w:shd w:val="clear" w:color="auto" w:fill="auto"/>
          </w:tcPr>
          <w:p w14:paraId="320AE1E5" w14:textId="77777777" w:rsidR="00AD7DB3" w:rsidRPr="008B5778" w:rsidRDefault="00AD7DB3" w:rsidP="009171EF">
            <w:pPr>
              <w:jc w:val="left"/>
              <w:rPr>
                <w:b/>
                <w:bCs/>
                <w:rtl/>
              </w:rPr>
            </w:pPr>
            <w:r w:rsidRPr="008B5778">
              <w:rPr>
                <w:rFonts w:hint="cs"/>
                <w:b/>
                <w:bCs/>
                <w:rtl/>
              </w:rPr>
              <w:t>"מיתקן פרסום" -</w:t>
            </w:r>
          </w:p>
        </w:tc>
        <w:tc>
          <w:tcPr>
            <w:tcW w:w="5812" w:type="dxa"/>
            <w:gridSpan w:val="2"/>
            <w:shd w:val="clear" w:color="auto" w:fill="auto"/>
          </w:tcPr>
          <w:p w14:paraId="6688D346" w14:textId="77777777" w:rsidR="00AD7DB3" w:rsidRDefault="00AD7DB3" w:rsidP="009171EF">
            <w:pPr>
              <w:rPr>
                <w:rtl/>
              </w:rPr>
            </w:pPr>
            <w:r>
              <w:rPr>
                <w:rFonts w:hint="cs"/>
                <w:rtl/>
              </w:rPr>
              <w:t>מיתקן או נכס במקום ציבורי, המשמש לפרסום מודעות;</w:t>
            </w:r>
          </w:p>
        </w:tc>
        <w:tc>
          <w:tcPr>
            <w:tcW w:w="1560" w:type="dxa"/>
            <w:gridSpan w:val="2"/>
            <w:shd w:val="clear" w:color="auto" w:fill="auto"/>
          </w:tcPr>
          <w:p w14:paraId="2A1E1067" w14:textId="77777777" w:rsidR="00AD7DB3" w:rsidRDefault="00AD7DB3" w:rsidP="009171EF">
            <w:pPr>
              <w:jc w:val="center"/>
              <w:rPr>
                <w:rtl/>
              </w:rPr>
            </w:pPr>
          </w:p>
        </w:tc>
      </w:tr>
      <w:tr w:rsidR="003B7030" w14:paraId="16CF925E" w14:textId="77777777" w:rsidTr="009171EF">
        <w:tc>
          <w:tcPr>
            <w:tcW w:w="674" w:type="dxa"/>
            <w:shd w:val="clear" w:color="auto" w:fill="auto"/>
          </w:tcPr>
          <w:p w14:paraId="59253B97" w14:textId="77777777" w:rsidR="003B7030" w:rsidRDefault="003B7030" w:rsidP="009171EF">
            <w:pPr>
              <w:jc w:val="center"/>
              <w:rPr>
                <w:rtl/>
              </w:rPr>
            </w:pPr>
          </w:p>
        </w:tc>
        <w:tc>
          <w:tcPr>
            <w:tcW w:w="2126" w:type="dxa"/>
            <w:shd w:val="clear" w:color="auto" w:fill="auto"/>
          </w:tcPr>
          <w:p w14:paraId="046BEC05" w14:textId="77777777" w:rsidR="003B7030" w:rsidRPr="008B5778" w:rsidRDefault="003B7030" w:rsidP="003B7030">
            <w:pPr>
              <w:jc w:val="left"/>
              <w:rPr>
                <w:b/>
                <w:bCs/>
                <w:rtl/>
              </w:rPr>
            </w:pPr>
            <w:r>
              <w:rPr>
                <w:rFonts w:hint="cs"/>
                <w:b/>
                <w:bCs/>
                <w:rtl/>
              </w:rPr>
              <w:t>"מיתקן פרסום - ציבורי"</w:t>
            </w:r>
          </w:p>
        </w:tc>
        <w:tc>
          <w:tcPr>
            <w:tcW w:w="5812" w:type="dxa"/>
            <w:gridSpan w:val="2"/>
            <w:shd w:val="clear" w:color="auto" w:fill="auto"/>
          </w:tcPr>
          <w:p w14:paraId="3B4A3F54" w14:textId="77777777" w:rsidR="003B7030" w:rsidRDefault="003B7030" w:rsidP="00F95985">
            <w:pPr>
              <w:rPr>
                <w:rtl/>
              </w:rPr>
            </w:pPr>
            <w:r>
              <w:rPr>
                <w:rFonts w:hint="cs"/>
                <w:rtl/>
              </w:rPr>
              <w:t>מיתקן פרסום, שבבעלות או בהחזקת ה</w:t>
            </w:r>
            <w:r w:rsidR="00F95985">
              <w:rPr>
                <w:rFonts w:hint="cs"/>
                <w:rtl/>
              </w:rPr>
              <w:t>מועצה</w:t>
            </w:r>
            <w:r>
              <w:rPr>
                <w:rFonts w:hint="cs"/>
                <w:rtl/>
              </w:rPr>
              <w:t xml:space="preserve"> או בחזקתה, והמשמש לפרסום, וזכות השימוש בו הוענקה, כולה או מקצתה, לאחר;</w:t>
            </w:r>
          </w:p>
        </w:tc>
        <w:tc>
          <w:tcPr>
            <w:tcW w:w="1560" w:type="dxa"/>
            <w:gridSpan w:val="2"/>
            <w:shd w:val="clear" w:color="auto" w:fill="auto"/>
          </w:tcPr>
          <w:p w14:paraId="2A6C463E" w14:textId="77777777" w:rsidR="003B7030" w:rsidRDefault="003B7030" w:rsidP="009171EF">
            <w:pPr>
              <w:jc w:val="center"/>
              <w:rPr>
                <w:rtl/>
              </w:rPr>
            </w:pPr>
          </w:p>
        </w:tc>
      </w:tr>
      <w:tr w:rsidR="00AD7DB3" w14:paraId="0338D81C" w14:textId="77777777" w:rsidTr="009171EF">
        <w:tc>
          <w:tcPr>
            <w:tcW w:w="674" w:type="dxa"/>
            <w:shd w:val="clear" w:color="auto" w:fill="auto"/>
          </w:tcPr>
          <w:p w14:paraId="342ECB75" w14:textId="77777777" w:rsidR="00AD7DB3" w:rsidRDefault="00AD7DB3" w:rsidP="009171EF">
            <w:pPr>
              <w:jc w:val="center"/>
              <w:rPr>
                <w:rtl/>
              </w:rPr>
            </w:pPr>
          </w:p>
        </w:tc>
        <w:tc>
          <w:tcPr>
            <w:tcW w:w="2126" w:type="dxa"/>
            <w:shd w:val="clear" w:color="auto" w:fill="auto"/>
          </w:tcPr>
          <w:p w14:paraId="024020E6" w14:textId="77777777" w:rsidR="00AD7DB3" w:rsidRPr="008B5778" w:rsidRDefault="00AD7DB3" w:rsidP="009171EF">
            <w:pPr>
              <w:jc w:val="left"/>
              <w:rPr>
                <w:b/>
                <w:bCs/>
                <w:rtl/>
              </w:rPr>
            </w:pPr>
            <w:r w:rsidRPr="008B5778">
              <w:rPr>
                <w:rFonts w:hint="cs"/>
                <w:b/>
                <w:bCs/>
                <w:rtl/>
              </w:rPr>
              <w:t>"מפקח" -</w:t>
            </w:r>
          </w:p>
        </w:tc>
        <w:tc>
          <w:tcPr>
            <w:tcW w:w="5812" w:type="dxa"/>
            <w:gridSpan w:val="2"/>
            <w:shd w:val="clear" w:color="auto" w:fill="auto"/>
          </w:tcPr>
          <w:p w14:paraId="713ABF6A" w14:textId="77777777" w:rsidR="00AD7DB3" w:rsidRDefault="00AD7DB3" w:rsidP="009171EF">
            <w:pPr>
              <w:rPr>
                <w:rtl/>
              </w:rPr>
            </w:pPr>
            <w:r>
              <w:rPr>
                <w:rFonts w:hint="cs"/>
                <w:rtl/>
              </w:rPr>
              <w:t xml:space="preserve">עובד </w:t>
            </w:r>
            <w:r w:rsidR="00C7325E">
              <w:rPr>
                <w:rFonts w:hint="cs"/>
                <w:rtl/>
              </w:rPr>
              <w:t>ה</w:t>
            </w:r>
            <w:r>
              <w:rPr>
                <w:rFonts w:hint="cs"/>
                <w:rtl/>
              </w:rPr>
              <w:t>מועצה שראש המועצה הסמיך בכתב לצורכי פיקוח וביצוע הוראות חוק</w:t>
            </w:r>
            <w:r w:rsidR="00E218BD">
              <w:rPr>
                <w:rFonts w:hint="cs"/>
                <w:rtl/>
              </w:rPr>
              <w:t xml:space="preserve"> עזר </w:t>
            </w:r>
            <w:r>
              <w:rPr>
                <w:rFonts w:hint="cs"/>
                <w:rtl/>
              </w:rPr>
              <w:t xml:space="preserve"> זה;</w:t>
            </w:r>
          </w:p>
        </w:tc>
        <w:tc>
          <w:tcPr>
            <w:tcW w:w="1560" w:type="dxa"/>
            <w:gridSpan w:val="2"/>
            <w:shd w:val="clear" w:color="auto" w:fill="auto"/>
          </w:tcPr>
          <w:p w14:paraId="75CE379F" w14:textId="77777777" w:rsidR="00AD7DB3" w:rsidRDefault="00AD7DB3" w:rsidP="009171EF">
            <w:pPr>
              <w:jc w:val="center"/>
              <w:rPr>
                <w:rtl/>
              </w:rPr>
            </w:pPr>
          </w:p>
        </w:tc>
      </w:tr>
      <w:tr w:rsidR="00AD7DB3" w14:paraId="39A0AA23" w14:textId="77777777" w:rsidTr="009171EF">
        <w:tc>
          <w:tcPr>
            <w:tcW w:w="674" w:type="dxa"/>
            <w:shd w:val="clear" w:color="auto" w:fill="auto"/>
          </w:tcPr>
          <w:p w14:paraId="36C75BB3" w14:textId="77777777" w:rsidR="00AD7DB3" w:rsidRDefault="00AD7DB3" w:rsidP="009171EF">
            <w:pPr>
              <w:jc w:val="center"/>
              <w:rPr>
                <w:rtl/>
              </w:rPr>
            </w:pPr>
          </w:p>
        </w:tc>
        <w:tc>
          <w:tcPr>
            <w:tcW w:w="2126" w:type="dxa"/>
            <w:shd w:val="clear" w:color="auto" w:fill="auto"/>
          </w:tcPr>
          <w:p w14:paraId="1915BE58" w14:textId="77777777" w:rsidR="00AD7DB3" w:rsidRPr="008B5778" w:rsidRDefault="00AD7DB3" w:rsidP="009171EF">
            <w:pPr>
              <w:jc w:val="left"/>
              <w:rPr>
                <w:b/>
                <w:bCs/>
                <w:rtl/>
              </w:rPr>
            </w:pPr>
            <w:r w:rsidRPr="008B5778">
              <w:rPr>
                <w:rFonts w:hint="cs"/>
                <w:b/>
                <w:bCs/>
                <w:rtl/>
              </w:rPr>
              <w:t>"מקום ציבורי" -</w:t>
            </w:r>
          </w:p>
        </w:tc>
        <w:tc>
          <w:tcPr>
            <w:tcW w:w="5812" w:type="dxa"/>
            <w:gridSpan w:val="2"/>
            <w:shd w:val="clear" w:color="auto" w:fill="auto"/>
          </w:tcPr>
          <w:p w14:paraId="7233F80E" w14:textId="77777777" w:rsidR="00AD7DB3" w:rsidRDefault="00AD7DB3" w:rsidP="009171EF">
            <w:pPr>
              <w:rPr>
                <w:rtl/>
              </w:rPr>
            </w:pPr>
            <w:r>
              <w:rPr>
                <w:rFonts w:hint="cs"/>
                <w:rtl/>
              </w:rPr>
              <w:t>כל מקום המיועד ומשמש כולו או עיקרו לציבור או מקום הנשקף לציבור ולרבות רחוב וכל מקום אחר הנשקף אליו;</w:t>
            </w:r>
          </w:p>
        </w:tc>
        <w:tc>
          <w:tcPr>
            <w:tcW w:w="1560" w:type="dxa"/>
            <w:gridSpan w:val="2"/>
            <w:shd w:val="clear" w:color="auto" w:fill="auto"/>
          </w:tcPr>
          <w:p w14:paraId="4EC012DE" w14:textId="77777777" w:rsidR="00AD7DB3" w:rsidRDefault="00AD7DB3" w:rsidP="009171EF">
            <w:pPr>
              <w:jc w:val="center"/>
              <w:rPr>
                <w:rtl/>
              </w:rPr>
            </w:pPr>
          </w:p>
        </w:tc>
      </w:tr>
      <w:tr w:rsidR="00AD7DB3" w14:paraId="2D937CBF" w14:textId="77777777" w:rsidTr="009171EF">
        <w:tc>
          <w:tcPr>
            <w:tcW w:w="674" w:type="dxa"/>
            <w:shd w:val="clear" w:color="auto" w:fill="auto"/>
          </w:tcPr>
          <w:p w14:paraId="63ABD23C" w14:textId="77777777" w:rsidR="00AD7DB3" w:rsidRDefault="00AD7DB3" w:rsidP="009171EF">
            <w:pPr>
              <w:jc w:val="center"/>
              <w:rPr>
                <w:rtl/>
              </w:rPr>
            </w:pPr>
          </w:p>
        </w:tc>
        <w:tc>
          <w:tcPr>
            <w:tcW w:w="2126" w:type="dxa"/>
            <w:shd w:val="clear" w:color="auto" w:fill="auto"/>
          </w:tcPr>
          <w:p w14:paraId="51AD399D" w14:textId="77777777" w:rsidR="00AD7DB3" w:rsidRPr="008B5778" w:rsidRDefault="00AD7DB3" w:rsidP="009171EF">
            <w:pPr>
              <w:jc w:val="left"/>
              <w:rPr>
                <w:b/>
                <w:bCs/>
                <w:rtl/>
              </w:rPr>
            </w:pPr>
            <w:r w:rsidRPr="008B5778">
              <w:rPr>
                <w:rFonts w:hint="cs"/>
                <w:b/>
                <w:bCs/>
                <w:rtl/>
              </w:rPr>
              <w:t>"מ"ר" -</w:t>
            </w:r>
          </w:p>
        </w:tc>
        <w:tc>
          <w:tcPr>
            <w:tcW w:w="5812" w:type="dxa"/>
            <w:gridSpan w:val="2"/>
            <w:shd w:val="clear" w:color="auto" w:fill="auto"/>
          </w:tcPr>
          <w:p w14:paraId="7D881280" w14:textId="77777777" w:rsidR="00AD7DB3" w:rsidRDefault="00AD7DB3" w:rsidP="009171EF">
            <w:pPr>
              <w:rPr>
                <w:rtl/>
              </w:rPr>
            </w:pPr>
            <w:r>
              <w:rPr>
                <w:rFonts w:hint="cs"/>
                <w:rtl/>
              </w:rPr>
              <w:t>כל מטר רבוע או חלק ממנו;</w:t>
            </w:r>
          </w:p>
        </w:tc>
        <w:tc>
          <w:tcPr>
            <w:tcW w:w="1560" w:type="dxa"/>
            <w:gridSpan w:val="2"/>
            <w:shd w:val="clear" w:color="auto" w:fill="auto"/>
          </w:tcPr>
          <w:p w14:paraId="683AA9DD" w14:textId="77777777" w:rsidR="00AD7DB3" w:rsidRDefault="00AD7DB3" w:rsidP="009171EF">
            <w:pPr>
              <w:jc w:val="center"/>
              <w:rPr>
                <w:rtl/>
              </w:rPr>
            </w:pPr>
          </w:p>
        </w:tc>
      </w:tr>
      <w:tr w:rsidR="00AD7DB3" w14:paraId="0B7EF627" w14:textId="77777777" w:rsidTr="009171EF">
        <w:tc>
          <w:tcPr>
            <w:tcW w:w="674" w:type="dxa"/>
            <w:shd w:val="clear" w:color="auto" w:fill="auto"/>
          </w:tcPr>
          <w:p w14:paraId="0E256FBA" w14:textId="77777777" w:rsidR="00AD7DB3" w:rsidRDefault="00AD7DB3" w:rsidP="009171EF">
            <w:pPr>
              <w:jc w:val="center"/>
              <w:rPr>
                <w:rtl/>
              </w:rPr>
            </w:pPr>
          </w:p>
        </w:tc>
        <w:tc>
          <w:tcPr>
            <w:tcW w:w="2126" w:type="dxa"/>
            <w:shd w:val="clear" w:color="auto" w:fill="auto"/>
          </w:tcPr>
          <w:p w14:paraId="4D3BD8DC" w14:textId="77777777" w:rsidR="00AD7DB3" w:rsidRPr="008B5778" w:rsidRDefault="00AD7DB3" w:rsidP="009171EF">
            <w:pPr>
              <w:jc w:val="left"/>
              <w:rPr>
                <w:b/>
                <w:bCs/>
                <w:rtl/>
              </w:rPr>
            </w:pPr>
            <w:r w:rsidRPr="008B5778">
              <w:rPr>
                <w:rFonts w:hint="cs"/>
                <w:b/>
                <w:bCs/>
                <w:rtl/>
              </w:rPr>
              <w:t xml:space="preserve">"נכס" - </w:t>
            </w:r>
          </w:p>
        </w:tc>
        <w:tc>
          <w:tcPr>
            <w:tcW w:w="5812" w:type="dxa"/>
            <w:gridSpan w:val="2"/>
            <w:shd w:val="clear" w:color="auto" w:fill="auto"/>
          </w:tcPr>
          <w:p w14:paraId="0BFB42CC" w14:textId="77777777" w:rsidR="00AD7DB3" w:rsidRDefault="00AD7DB3" w:rsidP="009171EF">
            <w:pPr>
              <w:rPr>
                <w:rtl/>
              </w:rPr>
            </w:pPr>
            <w:r>
              <w:rPr>
                <w:rFonts w:hint="cs"/>
                <w:rtl/>
              </w:rPr>
              <w:t>בניין, מקרקעין, לרבות דבר המחובר אליהם או</w:t>
            </w:r>
            <w:r w:rsidR="002456F9">
              <w:rPr>
                <w:rFonts w:hint="cs"/>
                <w:rtl/>
              </w:rPr>
              <w:t xml:space="preserve"> הנטוע בהם, מיטלטלין, כלי רכב, </w:t>
            </w:r>
            <w:r>
              <w:rPr>
                <w:rFonts w:hint="cs"/>
                <w:rtl/>
              </w:rPr>
              <w:t>נגררים, קרונות ניידים או לא ניידים או מבנים יבילים;</w:t>
            </w:r>
          </w:p>
        </w:tc>
        <w:tc>
          <w:tcPr>
            <w:tcW w:w="1560" w:type="dxa"/>
            <w:gridSpan w:val="2"/>
            <w:shd w:val="clear" w:color="auto" w:fill="auto"/>
          </w:tcPr>
          <w:p w14:paraId="413E3B8A" w14:textId="77777777" w:rsidR="00AD7DB3" w:rsidRDefault="00AD7DB3" w:rsidP="009171EF">
            <w:pPr>
              <w:jc w:val="center"/>
              <w:rPr>
                <w:rtl/>
              </w:rPr>
            </w:pPr>
          </w:p>
        </w:tc>
      </w:tr>
      <w:tr w:rsidR="00AD7DB3" w14:paraId="3921756D" w14:textId="77777777" w:rsidTr="009171EF">
        <w:tc>
          <w:tcPr>
            <w:tcW w:w="674" w:type="dxa"/>
            <w:shd w:val="clear" w:color="auto" w:fill="auto"/>
          </w:tcPr>
          <w:p w14:paraId="20B5E18E" w14:textId="77777777" w:rsidR="00AD7DB3" w:rsidRDefault="00AD7DB3" w:rsidP="009171EF">
            <w:pPr>
              <w:jc w:val="center"/>
              <w:rPr>
                <w:rtl/>
              </w:rPr>
            </w:pPr>
          </w:p>
        </w:tc>
        <w:tc>
          <w:tcPr>
            <w:tcW w:w="2126" w:type="dxa"/>
            <w:shd w:val="clear" w:color="auto" w:fill="auto"/>
          </w:tcPr>
          <w:p w14:paraId="7C9ABE94" w14:textId="77777777" w:rsidR="00AD7DB3" w:rsidRPr="008B5778" w:rsidRDefault="00AD7DB3" w:rsidP="009171EF">
            <w:pPr>
              <w:jc w:val="left"/>
              <w:rPr>
                <w:b/>
                <w:bCs/>
                <w:rtl/>
              </w:rPr>
            </w:pPr>
            <w:r w:rsidRPr="008B5778">
              <w:rPr>
                <w:rFonts w:hint="cs"/>
                <w:b/>
                <w:bCs/>
                <w:rtl/>
              </w:rPr>
              <w:t>"עינוג ציבורי" -</w:t>
            </w:r>
          </w:p>
        </w:tc>
        <w:tc>
          <w:tcPr>
            <w:tcW w:w="5812" w:type="dxa"/>
            <w:gridSpan w:val="2"/>
            <w:shd w:val="clear" w:color="auto" w:fill="auto"/>
          </w:tcPr>
          <w:p w14:paraId="578E243B" w14:textId="77777777" w:rsidR="00AD7DB3" w:rsidRDefault="00AD7DB3" w:rsidP="009171EF">
            <w:pPr>
              <w:rPr>
                <w:rtl/>
              </w:rPr>
            </w:pPr>
            <w:r>
              <w:rPr>
                <w:rFonts w:hint="cs"/>
                <w:rtl/>
              </w:rPr>
              <w:t>כהגדרתו בסעיף 3(ב) לחוק רישוי עסקים, התשכ"ח-1968</w:t>
            </w:r>
            <w:r>
              <w:rPr>
                <w:rStyle w:val="af5"/>
                <w:rtl/>
              </w:rPr>
              <w:footnoteReference w:id="2"/>
            </w:r>
          </w:p>
        </w:tc>
        <w:tc>
          <w:tcPr>
            <w:tcW w:w="1560" w:type="dxa"/>
            <w:gridSpan w:val="2"/>
            <w:shd w:val="clear" w:color="auto" w:fill="auto"/>
          </w:tcPr>
          <w:p w14:paraId="0310DE01" w14:textId="77777777" w:rsidR="00AD7DB3" w:rsidRDefault="00AD7DB3" w:rsidP="009171EF">
            <w:pPr>
              <w:jc w:val="center"/>
              <w:rPr>
                <w:rtl/>
              </w:rPr>
            </w:pPr>
          </w:p>
        </w:tc>
      </w:tr>
      <w:tr w:rsidR="00AD7DB3" w14:paraId="7B610D4C" w14:textId="77777777" w:rsidTr="009171EF">
        <w:tc>
          <w:tcPr>
            <w:tcW w:w="674" w:type="dxa"/>
            <w:shd w:val="clear" w:color="auto" w:fill="auto"/>
          </w:tcPr>
          <w:p w14:paraId="53A29EC1" w14:textId="77777777" w:rsidR="00AD7DB3" w:rsidRPr="003E6976" w:rsidRDefault="00AD7DB3" w:rsidP="009171EF">
            <w:pPr>
              <w:jc w:val="center"/>
              <w:rPr>
                <w:rtl/>
              </w:rPr>
            </w:pPr>
          </w:p>
        </w:tc>
        <w:tc>
          <w:tcPr>
            <w:tcW w:w="2126" w:type="dxa"/>
            <w:shd w:val="clear" w:color="auto" w:fill="auto"/>
          </w:tcPr>
          <w:p w14:paraId="20B13FE3" w14:textId="77777777" w:rsidR="00AD7DB3" w:rsidRPr="003E6976" w:rsidRDefault="00AD7DB3" w:rsidP="009171EF">
            <w:pPr>
              <w:jc w:val="left"/>
              <w:rPr>
                <w:b/>
                <w:bCs/>
                <w:rtl/>
              </w:rPr>
            </w:pPr>
            <w:r w:rsidRPr="003E6976">
              <w:rPr>
                <w:rFonts w:hint="cs"/>
                <w:b/>
                <w:bCs/>
                <w:rtl/>
              </w:rPr>
              <w:t>"עסק" -</w:t>
            </w:r>
          </w:p>
        </w:tc>
        <w:tc>
          <w:tcPr>
            <w:tcW w:w="5812" w:type="dxa"/>
            <w:gridSpan w:val="2"/>
            <w:shd w:val="clear" w:color="auto" w:fill="auto"/>
          </w:tcPr>
          <w:p w14:paraId="4AEC9EE9" w14:textId="77777777" w:rsidR="00AD7DB3" w:rsidRPr="003E6976" w:rsidRDefault="00AD7DB3" w:rsidP="009171EF">
            <w:pPr>
              <w:rPr>
                <w:rtl/>
              </w:rPr>
            </w:pPr>
            <w:r w:rsidRPr="003E6976">
              <w:rPr>
                <w:rFonts w:hint="cs"/>
                <w:rtl/>
              </w:rPr>
              <w:t>כל מקום שבו מתנהל עסק, לרבות מקום המשמש למתן שירותי מכירה או ייצור, לרבות חנות, כלבו, מרכול, משרד, מפעל, בית מלאכה, מחסן;</w:t>
            </w:r>
          </w:p>
        </w:tc>
        <w:tc>
          <w:tcPr>
            <w:tcW w:w="1560" w:type="dxa"/>
            <w:gridSpan w:val="2"/>
            <w:shd w:val="clear" w:color="auto" w:fill="auto"/>
          </w:tcPr>
          <w:p w14:paraId="72993A5E" w14:textId="77777777" w:rsidR="00AD7DB3" w:rsidRPr="003E6976" w:rsidRDefault="00AD7DB3" w:rsidP="009171EF">
            <w:pPr>
              <w:jc w:val="center"/>
              <w:rPr>
                <w:rtl/>
              </w:rPr>
            </w:pPr>
          </w:p>
        </w:tc>
      </w:tr>
      <w:tr w:rsidR="00AD7DB3" w14:paraId="2F760E0B" w14:textId="77777777" w:rsidTr="009171EF">
        <w:tc>
          <w:tcPr>
            <w:tcW w:w="674" w:type="dxa"/>
            <w:shd w:val="clear" w:color="auto" w:fill="auto"/>
          </w:tcPr>
          <w:p w14:paraId="55482534" w14:textId="77777777" w:rsidR="00AD7DB3" w:rsidRDefault="00AD7DB3" w:rsidP="009171EF">
            <w:pPr>
              <w:jc w:val="center"/>
              <w:rPr>
                <w:rtl/>
              </w:rPr>
            </w:pPr>
          </w:p>
        </w:tc>
        <w:tc>
          <w:tcPr>
            <w:tcW w:w="2126" w:type="dxa"/>
            <w:shd w:val="clear" w:color="auto" w:fill="auto"/>
          </w:tcPr>
          <w:p w14:paraId="4BC81AD3" w14:textId="77777777" w:rsidR="00AD7DB3" w:rsidRPr="008B5778" w:rsidRDefault="00AD7DB3" w:rsidP="009171EF">
            <w:pPr>
              <w:jc w:val="left"/>
              <w:rPr>
                <w:b/>
                <w:bCs/>
                <w:rtl/>
              </w:rPr>
            </w:pPr>
            <w:r w:rsidRPr="008B5778">
              <w:rPr>
                <w:rFonts w:hint="cs"/>
                <w:b/>
                <w:bCs/>
                <w:rtl/>
              </w:rPr>
              <w:t xml:space="preserve">"פרסום" - </w:t>
            </w:r>
          </w:p>
        </w:tc>
        <w:tc>
          <w:tcPr>
            <w:tcW w:w="5812" w:type="dxa"/>
            <w:gridSpan w:val="2"/>
            <w:shd w:val="clear" w:color="auto" w:fill="auto"/>
          </w:tcPr>
          <w:p w14:paraId="56B9EFCF" w14:textId="77777777" w:rsidR="00AD7DB3" w:rsidRDefault="00AD7DB3" w:rsidP="009171EF">
            <w:pPr>
              <w:rPr>
                <w:rtl/>
              </w:rPr>
            </w:pPr>
            <w:r>
              <w:rPr>
                <w:rFonts w:hint="cs"/>
                <w:rtl/>
              </w:rPr>
              <w:t>התקנה או הצגת שילוט, בדרך כלשהי, בין מסחרית ובין אחרת, למעט פרסום באמצעות מסמך המופץ או מחולק לציבור במקום ציבורי בתחום המועצה;</w:t>
            </w:r>
          </w:p>
        </w:tc>
        <w:tc>
          <w:tcPr>
            <w:tcW w:w="1560" w:type="dxa"/>
            <w:gridSpan w:val="2"/>
            <w:shd w:val="clear" w:color="auto" w:fill="auto"/>
          </w:tcPr>
          <w:p w14:paraId="3631CC44" w14:textId="77777777" w:rsidR="00AD7DB3" w:rsidRDefault="00AD7DB3" w:rsidP="009171EF">
            <w:pPr>
              <w:jc w:val="center"/>
              <w:rPr>
                <w:rtl/>
              </w:rPr>
            </w:pPr>
          </w:p>
        </w:tc>
      </w:tr>
      <w:tr w:rsidR="00AD7DB3" w14:paraId="14E92128" w14:textId="77777777" w:rsidTr="009171EF">
        <w:tc>
          <w:tcPr>
            <w:tcW w:w="674" w:type="dxa"/>
            <w:shd w:val="clear" w:color="auto" w:fill="auto"/>
          </w:tcPr>
          <w:p w14:paraId="5F057E75" w14:textId="77777777" w:rsidR="00AD7DB3" w:rsidRDefault="00AD7DB3" w:rsidP="009171EF">
            <w:pPr>
              <w:jc w:val="center"/>
              <w:rPr>
                <w:rtl/>
              </w:rPr>
            </w:pPr>
          </w:p>
        </w:tc>
        <w:tc>
          <w:tcPr>
            <w:tcW w:w="2126" w:type="dxa"/>
            <w:shd w:val="clear" w:color="auto" w:fill="auto"/>
          </w:tcPr>
          <w:p w14:paraId="70D12CC3" w14:textId="77777777" w:rsidR="00AD7DB3" w:rsidRPr="008B5778" w:rsidRDefault="00AD7DB3" w:rsidP="009171EF">
            <w:pPr>
              <w:jc w:val="left"/>
              <w:rPr>
                <w:b/>
                <w:bCs/>
                <w:rtl/>
              </w:rPr>
            </w:pPr>
            <w:r w:rsidRPr="008B5778">
              <w:rPr>
                <w:rFonts w:hint="cs"/>
                <w:b/>
                <w:bCs/>
                <w:rtl/>
              </w:rPr>
              <w:t xml:space="preserve">"פרסום חוצות" - </w:t>
            </w:r>
          </w:p>
        </w:tc>
        <w:tc>
          <w:tcPr>
            <w:tcW w:w="5812" w:type="dxa"/>
            <w:gridSpan w:val="2"/>
            <w:shd w:val="clear" w:color="auto" w:fill="auto"/>
          </w:tcPr>
          <w:p w14:paraId="23AF2203" w14:textId="77777777" w:rsidR="00AD7DB3" w:rsidRDefault="00AD7DB3" w:rsidP="003C0900">
            <w:pPr>
              <w:rPr>
                <w:rtl/>
              </w:rPr>
            </w:pPr>
            <w:r>
              <w:rPr>
                <w:rFonts w:hint="cs"/>
                <w:rtl/>
              </w:rPr>
              <w:t xml:space="preserve">שלט מתחלף המתפרסם על מיתקן פרסום, לרבות מיתקן פרסום </w:t>
            </w:r>
            <w:r w:rsidR="003C0900">
              <w:rPr>
                <w:rFonts w:hint="cs"/>
                <w:rtl/>
              </w:rPr>
              <w:t>מועצתי</w:t>
            </w:r>
            <w:r>
              <w:rPr>
                <w:rFonts w:hint="cs"/>
                <w:rtl/>
              </w:rPr>
              <w:t>, המתופעל בידי גוף שעיסוקו פרסום;</w:t>
            </w:r>
          </w:p>
        </w:tc>
        <w:tc>
          <w:tcPr>
            <w:tcW w:w="1560" w:type="dxa"/>
            <w:gridSpan w:val="2"/>
            <w:shd w:val="clear" w:color="auto" w:fill="auto"/>
          </w:tcPr>
          <w:p w14:paraId="10B89998" w14:textId="77777777" w:rsidR="00AD7DB3" w:rsidRDefault="00AD7DB3" w:rsidP="009171EF">
            <w:pPr>
              <w:jc w:val="center"/>
              <w:rPr>
                <w:rtl/>
              </w:rPr>
            </w:pPr>
          </w:p>
        </w:tc>
      </w:tr>
      <w:tr w:rsidR="00AD7DB3" w14:paraId="22B519FF" w14:textId="77777777" w:rsidTr="009171EF">
        <w:tc>
          <w:tcPr>
            <w:tcW w:w="674" w:type="dxa"/>
            <w:shd w:val="clear" w:color="auto" w:fill="auto"/>
          </w:tcPr>
          <w:p w14:paraId="4EA9B334" w14:textId="77777777" w:rsidR="00AD7DB3" w:rsidRDefault="00AD7DB3" w:rsidP="009171EF">
            <w:pPr>
              <w:jc w:val="center"/>
              <w:rPr>
                <w:rtl/>
              </w:rPr>
            </w:pPr>
          </w:p>
        </w:tc>
        <w:tc>
          <w:tcPr>
            <w:tcW w:w="2126" w:type="dxa"/>
            <w:shd w:val="clear" w:color="auto" w:fill="auto"/>
          </w:tcPr>
          <w:p w14:paraId="5F4CAA28" w14:textId="77777777" w:rsidR="00AD7DB3" w:rsidRPr="008B5778" w:rsidRDefault="00AD7DB3" w:rsidP="009171EF">
            <w:pPr>
              <w:jc w:val="left"/>
              <w:rPr>
                <w:b/>
                <w:bCs/>
                <w:rtl/>
              </w:rPr>
            </w:pPr>
            <w:r w:rsidRPr="008B5778">
              <w:rPr>
                <w:rFonts w:hint="cs"/>
                <w:b/>
                <w:bCs/>
                <w:rtl/>
              </w:rPr>
              <w:t>"ראש המועצה" -</w:t>
            </w:r>
          </w:p>
        </w:tc>
        <w:tc>
          <w:tcPr>
            <w:tcW w:w="5812" w:type="dxa"/>
            <w:gridSpan w:val="2"/>
            <w:shd w:val="clear" w:color="auto" w:fill="auto"/>
          </w:tcPr>
          <w:p w14:paraId="1B289953" w14:textId="77777777" w:rsidR="00AD7DB3" w:rsidRDefault="00AD7DB3" w:rsidP="00C7325E">
            <w:pPr>
              <w:rPr>
                <w:rtl/>
              </w:rPr>
            </w:pPr>
            <w:r>
              <w:rPr>
                <w:rFonts w:hint="cs"/>
                <w:rtl/>
              </w:rPr>
              <w:t xml:space="preserve">לרבות עובד </w:t>
            </w:r>
            <w:r w:rsidR="00C7325E">
              <w:rPr>
                <w:rFonts w:hint="cs"/>
                <w:rtl/>
              </w:rPr>
              <w:t>ה</w:t>
            </w:r>
            <w:r>
              <w:rPr>
                <w:rFonts w:hint="cs"/>
                <w:rtl/>
              </w:rPr>
              <w:t xml:space="preserve">מועצה שהוא הסמיכו בכתב לעניין הוראות חוק עזר, כולן או מקצתן, </w:t>
            </w:r>
            <w:r w:rsidR="00C7325E">
              <w:rPr>
                <w:rFonts w:hint="cs"/>
                <w:rtl/>
              </w:rPr>
              <w:t>לפי</w:t>
            </w:r>
            <w:r>
              <w:rPr>
                <w:rFonts w:hint="cs"/>
                <w:rtl/>
              </w:rPr>
              <w:t xml:space="preserve"> סעיף 17 לחוק הרשויות המקומיות (בחירת ראש הרשות וסגניו וכהונתם), התשל"ה-1975</w:t>
            </w:r>
            <w:r>
              <w:rPr>
                <w:rStyle w:val="af5"/>
                <w:rtl/>
              </w:rPr>
              <w:footnoteReference w:id="3"/>
            </w:r>
            <w:r>
              <w:rPr>
                <w:rFonts w:hint="cs"/>
                <w:rtl/>
              </w:rPr>
              <w:t>;</w:t>
            </w:r>
          </w:p>
        </w:tc>
        <w:tc>
          <w:tcPr>
            <w:tcW w:w="1560" w:type="dxa"/>
            <w:gridSpan w:val="2"/>
            <w:shd w:val="clear" w:color="auto" w:fill="auto"/>
          </w:tcPr>
          <w:p w14:paraId="7F8EC1FE" w14:textId="77777777" w:rsidR="00AD7DB3" w:rsidRDefault="00AD7DB3" w:rsidP="009171EF">
            <w:pPr>
              <w:jc w:val="center"/>
              <w:rPr>
                <w:rtl/>
              </w:rPr>
            </w:pPr>
          </w:p>
        </w:tc>
      </w:tr>
      <w:tr w:rsidR="00AD7DB3" w14:paraId="6E2D8AA4" w14:textId="77777777" w:rsidTr="009171EF">
        <w:tc>
          <w:tcPr>
            <w:tcW w:w="674" w:type="dxa"/>
            <w:shd w:val="clear" w:color="auto" w:fill="auto"/>
          </w:tcPr>
          <w:p w14:paraId="18B314B2" w14:textId="77777777" w:rsidR="00AD7DB3" w:rsidRDefault="00AD7DB3" w:rsidP="009171EF">
            <w:pPr>
              <w:jc w:val="center"/>
              <w:rPr>
                <w:rtl/>
              </w:rPr>
            </w:pPr>
          </w:p>
        </w:tc>
        <w:tc>
          <w:tcPr>
            <w:tcW w:w="2126" w:type="dxa"/>
            <w:shd w:val="clear" w:color="auto" w:fill="auto"/>
          </w:tcPr>
          <w:p w14:paraId="292DA7F6" w14:textId="77777777" w:rsidR="00AD7DB3" w:rsidRPr="008B5778" w:rsidRDefault="00AD7DB3" w:rsidP="009171EF">
            <w:pPr>
              <w:jc w:val="left"/>
              <w:rPr>
                <w:b/>
                <w:bCs/>
                <w:rtl/>
              </w:rPr>
            </w:pPr>
            <w:r>
              <w:rPr>
                <w:rFonts w:hint="cs"/>
                <w:b/>
                <w:bCs/>
                <w:rtl/>
              </w:rPr>
              <w:t>"רחוב" -</w:t>
            </w:r>
          </w:p>
        </w:tc>
        <w:tc>
          <w:tcPr>
            <w:tcW w:w="5812" w:type="dxa"/>
            <w:gridSpan w:val="2"/>
            <w:shd w:val="clear" w:color="auto" w:fill="auto"/>
          </w:tcPr>
          <w:p w14:paraId="57916427" w14:textId="77777777" w:rsidR="00AD7DB3" w:rsidRDefault="00AD7DB3" w:rsidP="009171EF">
            <w:pPr>
              <w:rPr>
                <w:rtl/>
              </w:rPr>
            </w:pPr>
            <w:r>
              <w:rPr>
                <w:rFonts w:hint="cs"/>
                <w:rtl/>
              </w:rPr>
              <w:t>דרכי מעבר המיועדות לשימוש הציבור בין שהן בבעלות פרטית ובין שהן בבעלות ציבורית;</w:t>
            </w:r>
          </w:p>
        </w:tc>
        <w:tc>
          <w:tcPr>
            <w:tcW w:w="1560" w:type="dxa"/>
            <w:gridSpan w:val="2"/>
            <w:shd w:val="clear" w:color="auto" w:fill="auto"/>
          </w:tcPr>
          <w:p w14:paraId="7FBC198F" w14:textId="77777777" w:rsidR="00AD7DB3" w:rsidRDefault="00AD7DB3" w:rsidP="009171EF">
            <w:pPr>
              <w:jc w:val="center"/>
              <w:rPr>
                <w:rtl/>
              </w:rPr>
            </w:pPr>
          </w:p>
        </w:tc>
      </w:tr>
      <w:tr w:rsidR="00AD7DB3" w14:paraId="27304E54" w14:textId="77777777" w:rsidTr="009171EF">
        <w:tc>
          <w:tcPr>
            <w:tcW w:w="674" w:type="dxa"/>
            <w:shd w:val="clear" w:color="auto" w:fill="auto"/>
          </w:tcPr>
          <w:p w14:paraId="642CB3FB" w14:textId="77777777" w:rsidR="00AD7DB3" w:rsidRDefault="00AD7DB3" w:rsidP="009171EF">
            <w:pPr>
              <w:jc w:val="center"/>
              <w:rPr>
                <w:rtl/>
              </w:rPr>
            </w:pPr>
          </w:p>
        </w:tc>
        <w:tc>
          <w:tcPr>
            <w:tcW w:w="2126" w:type="dxa"/>
            <w:shd w:val="clear" w:color="auto" w:fill="auto"/>
          </w:tcPr>
          <w:p w14:paraId="22018E82" w14:textId="77777777" w:rsidR="00AD7DB3" w:rsidRPr="008B5778" w:rsidRDefault="00AD7DB3" w:rsidP="0063137F">
            <w:pPr>
              <w:jc w:val="left"/>
              <w:rPr>
                <w:b/>
                <w:bCs/>
                <w:rtl/>
              </w:rPr>
            </w:pPr>
            <w:r w:rsidRPr="008B5778">
              <w:rPr>
                <w:rFonts w:hint="cs"/>
                <w:b/>
                <w:bCs/>
                <w:rtl/>
              </w:rPr>
              <w:t>"רכב"-</w:t>
            </w:r>
          </w:p>
        </w:tc>
        <w:tc>
          <w:tcPr>
            <w:tcW w:w="5812" w:type="dxa"/>
            <w:gridSpan w:val="2"/>
            <w:shd w:val="clear" w:color="auto" w:fill="auto"/>
          </w:tcPr>
          <w:p w14:paraId="30C4E167" w14:textId="77777777" w:rsidR="00AD7DB3" w:rsidRDefault="00AD7DB3" w:rsidP="0063137F">
            <w:pPr>
              <w:rPr>
                <w:rtl/>
              </w:rPr>
            </w:pPr>
            <w:r>
              <w:rPr>
                <w:rFonts w:hint="cs"/>
                <w:rtl/>
              </w:rPr>
              <w:t>כהגדרתו</w:t>
            </w:r>
            <w:r w:rsidR="0063137F">
              <w:rPr>
                <w:rFonts w:hint="cs"/>
                <w:rtl/>
              </w:rPr>
              <w:t xml:space="preserve"> </w:t>
            </w:r>
            <w:r>
              <w:rPr>
                <w:rFonts w:hint="cs"/>
                <w:rtl/>
              </w:rPr>
              <w:t>בפקודת התעבורה [נוסח חדש]</w:t>
            </w:r>
            <w:r w:rsidR="00FA7305">
              <w:rPr>
                <w:rStyle w:val="af5"/>
                <w:rtl/>
              </w:rPr>
              <w:footnoteReference w:id="4"/>
            </w:r>
          </w:p>
        </w:tc>
        <w:tc>
          <w:tcPr>
            <w:tcW w:w="1560" w:type="dxa"/>
            <w:gridSpan w:val="2"/>
            <w:shd w:val="clear" w:color="auto" w:fill="auto"/>
          </w:tcPr>
          <w:p w14:paraId="0C07ED89" w14:textId="77777777" w:rsidR="00AD7DB3" w:rsidRDefault="00AD7DB3" w:rsidP="009171EF">
            <w:pPr>
              <w:jc w:val="center"/>
              <w:rPr>
                <w:rtl/>
              </w:rPr>
            </w:pPr>
          </w:p>
        </w:tc>
      </w:tr>
      <w:tr w:rsidR="00AD7DB3" w14:paraId="10AE0A05" w14:textId="77777777" w:rsidTr="009171EF">
        <w:tc>
          <w:tcPr>
            <w:tcW w:w="674" w:type="dxa"/>
            <w:shd w:val="clear" w:color="auto" w:fill="auto"/>
          </w:tcPr>
          <w:p w14:paraId="0339B0C8" w14:textId="77777777" w:rsidR="00AD7DB3" w:rsidRDefault="00AD7DB3" w:rsidP="009171EF">
            <w:pPr>
              <w:jc w:val="center"/>
              <w:rPr>
                <w:rtl/>
              </w:rPr>
            </w:pPr>
          </w:p>
        </w:tc>
        <w:tc>
          <w:tcPr>
            <w:tcW w:w="2126" w:type="dxa"/>
            <w:shd w:val="clear" w:color="auto" w:fill="auto"/>
          </w:tcPr>
          <w:p w14:paraId="573F87FA" w14:textId="77777777" w:rsidR="00AD7DB3" w:rsidRPr="008B5778" w:rsidRDefault="00AD7DB3" w:rsidP="009171EF">
            <w:pPr>
              <w:jc w:val="left"/>
              <w:rPr>
                <w:b/>
                <w:bCs/>
                <w:rtl/>
              </w:rPr>
            </w:pPr>
            <w:r w:rsidRPr="008B5778">
              <w:rPr>
                <w:rFonts w:hint="cs"/>
                <w:b/>
                <w:bCs/>
                <w:rtl/>
              </w:rPr>
              <w:t xml:space="preserve">"שטח שילוט" - </w:t>
            </w:r>
          </w:p>
        </w:tc>
        <w:tc>
          <w:tcPr>
            <w:tcW w:w="5812" w:type="dxa"/>
            <w:gridSpan w:val="2"/>
            <w:shd w:val="clear" w:color="auto" w:fill="auto"/>
          </w:tcPr>
          <w:p w14:paraId="3B5058D1" w14:textId="77777777" w:rsidR="00AD7DB3" w:rsidRDefault="00AD7DB3" w:rsidP="009171EF">
            <w:pPr>
              <w:rPr>
                <w:rtl/>
              </w:rPr>
            </w:pPr>
            <w:r>
              <w:rPr>
                <w:rFonts w:hint="cs"/>
                <w:rtl/>
              </w:rPr>
              <w:t>השטח שבתחום הקווים המחברים את קצות השילוט, כולל המסגרת; שילוט רב-צדדי, יחושב שטחו כאילו היה כל צד שילוט נפרד;</w:t>
            </w:r>
          </w:p>
        </w:tc>
        <w:tc>
          <w:tcPr>
            <w:tcW w:w="1560" w:type="dxa"/>
            <w:gridSpan w:val="2"/>
            <w:shd w:val="clear" w:color="auto" w:fill="auto"/>
          </w:tcPr>
          <w:p w14:paraId="146C0FFD" w14:textId="77777777" w:rsidR="00AD7DB3" w:rsidRDefault="00AD7DB3" w:rsidP="009171EF">
            <w:pPr>
              <w:jc w:val="center"/>
              <w:rPr>
                <w:rtl/>
              </w:rPr>
            </w:pPr>
          </w:p>
        </w:tc>
      </w:tr>
      <w:tr w:rsidR="00AD7DB3" w14:paraId="5EE27D7B" w14:textId="77777777" w:rsidTr="009171EF">
        <w:tc>
          <w:tcPr>
            <w:tcW w:w="674" w:type="dxa"/>
            <w:shd w:val="clear" w:color="auto" w:fill="auto"/>
          </w:tcPr>
          <w:p w14:paraId="7FC322A0" w14:textId="77777777" w:rsidR="00AD7DB3" w:rsidRDefault="00AD7DB3" w:rsidP="009171EF">
            <w:pPr>
              <w:jc w:val="center"/>
              <w:rPr>
                <w:rtl/>
              </w:rPr>
            </w:pPr>
          </w:p>
        </w:tc>
        <w:tc>
          <w:tcPr>
            <w:tcW w:w="2126" w:type="dxa"/>
            <w:shd w:val="clear" w:color="auto" w:fill="auto"/>
          </w:tcPr>
          <w:p w14:paraId="7C1458E5" w14:textId="77777777" w:rsidR="00AD7DB3" w:rsidRPr="008B5778" w:rsidRDefault="00AD7DB3" w:rsidP="009171EF">
            <w:pPr>
              <w:jc w:val="left"/>
              <w:rPr>
                <w:b/>
                <w:bCs/>
                <w:rtl/>
              </w:rPr>
            </w:pPr>
            <w:r w:rsidRPr="008B5778">
              <w:rPr>
                <w:rFonts w:hint="cs"/>
                <w:b/>
                <w:bCs/>
                <w:rtl/>
              </w:rPr>
              <w:t>"שילוט" -</w:t>
            </w:r>
          </w:p>
        </w:tc>
        <w:tc>
          <w:tcPr>
            <w:tcW w:w="5812" w:type="dxa"/>
            <w:gridSpan w:val="2"/>
            <w:shd w:val="clear" w:color="auto" w:fill="auto"/>
          </w:tcPr>
          <w:p w14:paraId="33A3444D" w14:textId="77777777" w:rsidR="00AD7DB3" w:rsidRDefault="00AD7DB3" w:rsidP="009171EF">
            <w:pPr>
              <w:rPr>
                <w:rtl/>
              </w:rPr>
            </w:pPr>
            <w:r>
              <w:rPr>
                <w:rFonts w:hint="cs"/>
                <w:rtl/>
              </w:rPr>
              <w:t>שלט או מודעה, לרבות שילוט אלקטרוני, שילוט מואר, שילוט מתחלף ושילוט חוצות</w:t>
            </w:r>
            <w:r w:rsidR="00282398">
              <w:rPr>
                <w:rFonts w:hint="cs"/>
                <w:rtl/>
              </w:rPr>
              <w:t xml:space="preserve"> המוצב על נכס או לצידו או המוצב באופן עצמאי</w:t>
            </w:r>
            <w:r>
              <w:rPr>
                <w:rFonts w:hint="cs"/>
                <w:rtl/>
              </w:rPr>
              <w:t>;</w:t>
            </w:r>
          </w:p>
        </w:tc>
        <w:tc>
          <w:tcPr>
            <w:tcW w:w="1560" w:type="dxa"/>
            <w:gridSpan w:val="2"/>
            <w:shd w:val="clear" w:color="auto" w:fill="auto"/>
          </w:tcPr>
          <w:p w14:paraId="1980023C" w14:textId="77777777" w:rsidR="00AD7DB3" w:rsidRDefault="00AD7DB3" w:rsidP="009171EF">
            <w:pPr>
              <w:jc w:val="center"/>
              <w:rPr>
                <w:rtl/>
              </w:rPr>
            </w:pPr>
          </w:p>
        </w:tc>
      </w:tr>
      <w:tr w:rsidR="00AD7DB3" w14:paraId="64662F13" w14:textId="77777777" w:rsidTr="009171EF">
        <w:tc>
          <w:tcPr>
            <w:tcW w:w="674" w:type="dxa"/>
            <w:shd w:val="clear" w:color="auto" w:fill="auto"/>
          </w:tcPr>
          <w:p w14:paraId="31F4AEAD" w14:textId="77777777" w:rsidR="00AD7DB3" w:rsidRDefault="00AD7DB3" w:rsidP="009171EF">
            <w:pPr>
              <w:jc w:val="center"/>
              <w:rPr>
                <w:rtl/>
              </w:rPr>
            </w:pPr>
          </w:p>
        </w:tc>
        <w:tc>
          <w:tcPr>
            <w:tcW w:w="2126" w:type="dxa"/>
            <w:shd w:val="clear" w:color="auto" w:fill="auto"/>
          </w:tcPr>
          <w:p w14:paraId="12DDF845" w14:textId="77777777" w:rsidR="00AD7DB3" w:rsidRPr="008B5778" w:rsidRDefault="00AD7DB3" w:rsidP="009171EF">
            <w:pPr>
              <w:jc w:val="left"/>
              <w:rPr>
                <w:b/>
                <w:bCs/>
                <w:rtl/>
              </w:rPr>
            </w:pPr>
            <w:r w:rsidRPr="008B5778">
              <w:rPr>
                <w:rFonts w:hint="cs"/>
                <w:b/>
                <w:bCs/>
                <w:rtl/>
              </w:rPr>
              <w:t xml:space="preserve">"שילוט אלקטרוני" - </w:t>
            </w:r>
          </w:p>
        </w:tc>
        <w:tc>
          <w:tcPr>
            <w:tcW w:w="5812" w:type="dxa"/>
            <w:gridSpan w:val="2"/>
            <w:shd w:val="clear" w:color="auto" w:fill="auto"/>
          </w:tcPr>
          <w:p w14:paraId="688A253D" w14:textId="77777777" w:rsidR="00AD7DB3" w:rsidRDefault="00AD7DB3" w:rsidP="009171EF">
            <w:pPr>
              <w:rPr>
                <w:rtl/>
              </w:rPr>
            </w:pPr>
            <w:r>
              <w:rPr>
                <w:rFonts w:hint="cs"/>
                <w:rtl/>
              </w:rPr>
              <w:t>שילוט המתפרסם באמצעים אלקטרוניים, ממוחשבים, אופטיים או חשמליים, לרבות דרך הארה, הסרטה או הקרנה, ולמעט שילוט מואר;</w:t>
            </w:r>
          </w:p>
        </w:tc>
        <w:tc>
          <w:tcPr>
            <w:tcW w:w="1560" w:type="dxa"/>
            <w:gridSpan w:val="2"/>
            <w:shd w:val="clear" w:color="auto" w:fill="auto"/>
          </w:tcPr>
          <w:p w14:paraId="16C37B84" w14:textId="77777777" w:rsidR="00AD7DB3" w:rsidRDefault="00AD7DB3" w:rsidP="009171EF">
            <w:pPr>
              <w:jc w:val="center"/>
              <w:rPr>
                <w:rtl/>
              </w:rPr>
            </w:pPr>
          </w:p>
        </w:tc>
      </w:tr>
      <w:tr w:rsidR="00AD7DB3" w14:paraId="24A2390B" w14:textId="77777777" w:rsidTr="009171EF">
        <w:tc>
          <w:tcPr>
            <w:tcW w:w="674" w:type="dxa"/>
            <w:shd w:val="clear" w:color="auto" w:fill="auto"/>
          </w:tcPr>
          <w:p w14:paraId="3F28C79D" w14:textId="77777777" w:rsidR="00AD7DB3" w:rsidRDefault="00AD7DB3" w:rsidP="009171EF">
            <w:pPr>
              <w:jc w:val="center"/>
              <w:rPr>
                <w:rtl/>
              </w:rPr>
            </w:pPr>
          </w:p>
        </w:tc>
        <w:tc>
          <w:tcPr>
            <w:tcW w:w="2126" w:type="dxa"/>
            <w:shd w:val="clear" w:color="auto" w:fill="auto"/>
          </w:tcPr>
          <w:p w14:paraId="1A7EB877" w14:textId="77777777" w:rsidR="00AD7DB3" w:rsidRPr="008B5778" w:rsidRDefault="00AD7DB3" w:rsidP="009171EF">
            <w:pPr>
              <w:jc w:val="left"/>
              <w:rPr>
                <w:b/>
                <w:bCs/>
                <w:rtl/>
              </w:rPr>
            </w:pPr>
            <w:r w:rsidRPr="008B5778">
              <w:rPr>
                <w:rFonts w:hint="cs"/>
                <w:b/>
                <w:bCs/>
                <w:rtl/>
              </w:rPr>
              <w:t>"שילוט מואר" -</w:t>
            </w:r>
          </w:p>
        </w:tc>
        <w:tc>
          <w:tcPr>
            <w:tcW w:w="5812" w:type="dxa"/>
            <w:gridSpan w:val="2"/>
            <w:shd w:val="clear" w:color="auto" w:fill="auto"/>
          </w:tcPr>
          <w:p w14:paraId="0A776C53" w14:textId="77777777" w:rsidR="00AD7DB3" w:rsidRDefault="00AD7DB3" w:rsidP="009171EF">
            <w:pPr>
              <w:rPr>
                <w:rtl/>
              </w:rPr>
            </w:pPr>
            <w:r>
              <w:rPr>
                <w:rFonts w:hint="cs"/>
                <w:rtl/>
              </w:rPr>
              <w:t>שלט או מודעה המוארים על ידי גוף תאורה, בין פנימי ובין חיצוני והגורם לשילוט להאיר באופן קבוע או זמני או מתחלף או מהבהב;</w:t>
            </w:r>
          </w:p>
        </w:tc>
        <w:tc>
          <w:tcPr>
            <w:tcW w:w="1560" w:type="dxa"/>
            <w:gridSpan w:val="2"/>
            <w:shd w:val="clear" w:color="auto" w:fill="auto"/>
          </w:tcPr>
          <w:p w14:paraId="22835D62" w14:textId="77777777" w:rsidR="00AD7DB3" w:rsidRDefault="00AD7DB3" w:rsidP="009171EF">
            <w:pPr>
              <w:jc w:val="center"/>
              <w:rPr>
                <w:rtl/>
              </w:rPr>
            </w:pPr>
          </w:p>
        </w:tc>
      </w:tr>
      <w:tr w:rsidR="00AD7DB3" w14:paraId="331D7E1E" w14:textId="77777777" w:rsidTr="009171EF">
        <w:tc>
          <w:tcPr>
            <w:tcW w:w="674" w:type="dxa"/>
            <w:shd w:val="clear" w:color="auto" w:fill="auto"/>
          </w:tcPr>
          <w:p w14:paraId="7E731690" w14:textId="77777777" w:rsidR="00AD7DB3" w:rsidRDefault="00AD7DB3" w:rsidP="009171EF">
            <w:pPr>
              <w:jc w:val="center"/>
              <w:rPr>
                <w:rtl/>
              </w:rPr>
            </w:pPr>
          </w:p>
        </w:tc>
        <w:tc>
          <w:tcPr>
            <w:tcW w:w="2126" w:type="dxa"/>
            <w:shd w:val="clear" w:color="auto" w:fill="auto"/>
          </w:tcPr>
          <w:p w14:paraId="20357BAA" w14:textId="77777777" w:rsidR="00AD7DB3" w:rsidRPr="008B5778" w:rsidRDefault="00AD7DB3" w:rsidP="009171EF">
            <w:pPr>
              <w:jc w:val="left"/>
              <w:rPr>
                <w:b/>
                <w:bCs/>
                <w:rtl/>
              </w:rPr>
            </w:pPr>
            <w:r>
              <w:rPr>
                <w:rFonts w:hint="cs"/>
                <w:b/>
                <w:bCs/>
                <w:rtl/>
              </w:rPr>
              <w:t>"שילוט חוצות"</w:t>
            </w:r>
          </w:p>
        </w:tc>
        <w:tc>
          <w:tcPr>
            <w:tcW w:w="5812" w:type="dxa"/>
            <w:gridSpan w:val="2"/>
            <w:shd w:val="clear" w:color="auto" w:fill="auto"/>
          </w:tcPr>
          <w:p w14:paraId="3ED5EB38" w14:textId="77777777" w:rsidR="00AD7DB3" w:rsidRDefault="00AD7DB3" w:rsidP="003C0900">
            <w:pPr>
              <w:rPr>
                <w:rtl/>
              </w:rPr>
            </w:pPr>
            <w:r>
              <w:rPr>
                <w:rFonts w:hint="cs"/>
                <w:rtl/>
              </w:rPr>
              <w:t xml:space="preserve">שילוט שתוכנו משתנה </w:t>
            </w:r>
            <w:r w:rsidR="00E218BD">
              <w:rPr>
                <w:rFonts w:hint="cs"/>
                <w:rtl/>
              </w:rPr>
              <w:t>מזמן לזמן</w:t>
            </w:r>
            <w:r>
              <w:rPr>
                <w:rFonts w:hint="cs"/>
                <w:rtl/>
              </w:rPr>
              <w:t xml:space="preserve"> והוא מתופעל על ידי גוף שעיסוקו פרסום או שילוט שאינו צמוד לבית עסק או שילוט שפורסם על גבי מתקן שילוט </w:t>
            </w:r>
            <w:r w:rsidR="003C0900">
              <w:rPr>
                <w:rFonts w:hint="cs"/>
                <w:rtl/>
              </w:rPr>
              <w:t>מועצתי</w:t>
            </w:r>
            <w:r>
              <w:rPr>
                <w:rFonts w:hint="cs"/>
                <w:rtl/>
              </w:rPr>
              <w:t xml:space="preserve">, לרבות שילוט כאמור שפורסם </w:t>
            </w:r>
            <w:r w:rsidR="003C0900">
              <w:rPr>
                <w:rFonts w:hint="cs"/>
                <w:rtl/>
              </w:rPr>
              <w:t xml:space="preserve">בנכס, </w:t>
            </w:r>
            <w:r>
              <w:rPr>
                <w:rFonts w:hint="cs"/>
                <w:rtl/>
              </w:rPr>
              <w:t>בעסק, קניון, בית הורים, בית מלון, מתקני שאיבה, קידוח, גדר, אתר בנייה, על כלי רכב או על נגרר;</w:t>
            </w:r>
          </w:p>
        </w:tc>
        <w:tc>
          <w:tcPr>
            <w:tcW w:w="1560" w:type="dxa"/>
            <w:gridSpan w:val="2"/>
            <w:shd w:val="clear" w:color="auto" w:fill="auto"/>
          </w:tcPr>
          <w:p w14:paraId="2FADA19B" w14:textId="77777777" w:rsidR="00AD7DB3" w:rsidRDefault="00AD7DB3" w:rsidP="009171EF">
            <w:pPr>
              <w:jc w:val="center"/>
              <w:rPr>
                <w:rtl/>
              </w:rPr>
            </w:pPr>
          </w:p>
        </w:tc>
      </w:tr>
      <w:tr w:rsidR="00AD7DB3" w14:paraId="5EB69AB0" w14:textId="77777777" w:rsidTr="009171EF">
        <w:tc>
          <w:tcPr>
            <w:tcW w:w="674" w:type="dxa"/>
            <w:shd w:val="clear" w:color="auto" w:fill="auto"/>
          </w:tcPr>
          <w:p w14:paraId="0D7C1154" w14:textId="77777777" w:rsidR="00AD7DB3" w:rsidRDefault="00AD7DB3" w:rsidP="009171EF">
            <w:pPr>
              <w:jc w:val="center"/>
              <w:rPr>
                <w:rtl/>
              </w:rPr>
            </w:pPr>
          </w:p>
        </w:tc>
        <w:tc>
          <w:tcPr>
            <w:tcW w:w="2126" w:type="dxa"/>
            <w:shd w:val="clear" w:color="auto" w:fill="auto"/>
          </w:tcPr>
          <w:p w14:paraId="6BB1817B" w14:textId="77777777" w:rsidR="00AD7DB3" w:rsidRPr="008B5778" w:rsidRDefault="00AD7DB3" w:rsidP="009171EF">
            <w:pPr>
              <w:jc w:val="left"/>
              <w:rPr>
                <w:b/>
                <w:bCs/>
                <w:rtl/>
              </w:rPr>
            </w:pPr>
            <w:r w:rsidRPr="008B5778">
              <w:rPr>
                <w:rFonts w:hint="cs"/>
                <w:b/>
                <w:bCs/>
                <w:rtl/>
              </w:rPr>
              <w:t>"שילוט מתחלף" -</w:t>
            </w:r>
          </w:p>
        </w:tc>
        <w:tc>
          <w:tcPr>
            <w:tcW w:w="5812" w:type="dxa"/>
            <w:gridSpan w:val="2"/>
            <w:shd w:val="clear" w:color="auto" w:fill="auto"/>
          </w:tcPr>
          <w:p w14:paraId="13C12DD8" w14:textId="77777777" w:rsidR="00AD7DB3" w:rsidRDefault="00AD7DB3" w:rsidP="009171EF">
            <w:pPr>
              <w:rPr>
                <w:rtl/>
              </w:rPr>
            </w:pPr>
            <w:r>
              <w:rPr>
                <w:rFonts w:hint="cs"/>
                <w:rtl/>
              </w:rPr>
              <w:t>שילוט שניתן להציג על גביו או באמצעותו כמה מודעות או שלטים, בזה אחר זה, בהפרשי זמן כלשהם;</w:t>
            </w:r>
          </w:p>
        </w:tc>
        <w:tc>
          <w:tcPr>
            <w:tcW w:w="1560" w:type="dxa"/>
            <w:gridSpan w:val="2"/>
            <w:shd w:val="clear" w:color="auto" w:fill="auto"/>
          </w:tcPr>
          <w:p w14:paraId="75086925" w14:textId="77777777" w:rsidR="00AD7DB3" w:rsidRDefault="00AD7DB3" w:rsidP="009171EF">
            <w:pPr>
              <w:jc w:val="center"/>
              <w:rPr>
                <w:rtl/>
              </w:rPr>
            </w:pPr>
          </w:p>
        </w:tc>
      </w:tr>
      <w:tr w:rsidR="00AD7DB3" w14:paraId="5B93C4E8" w14:textId="77777777" w:rsidTr="009171EF">
        <w:tc>
          <w:tcPr>
            <w:tcW w:w="674" w:type="dxa"/>
            <w:shd w:val="clear" w:color="auto" w:fill="auto"/>
          </w:tcPr>
          <w:p w14:paraId="1E5941A8" w14:textId="77777777" w:rsidR="00AD7DB3" w:rsidRDefault="00AD7DB3" w:rsidP="009171EF">
            <w:pPr>
              <w:jc w:val="center"/>
              <w:rPr>
                <w:rtl/>
              </w:rPr>
            </w:pPr>
          </w:p>
        </w:tc>
        <w:tc>
          <w:tcPr>
            <w:tcW w:w="2126" w:type="dxa"/>
            <w:shd w:val="clear" w:color="auto" w:fill="auto"/>
          </w:tcPr>
          <w:p w14:paraId="61389D33" w14:textId="77777777" w:rsidR="00AD7DB3" w:rsidRPr="008B5778" w:rsidRDefault="00AD7DB3" w:rsidP="009171EF">
            <w:pPr>
              <w:jc w:val="left"/>
              <w:rPr>
                <w:b/>
                <w:bCs/>
                <w:rtl/>
              </w:rPr>
            </w:pPr>
            <w:r w:rsidRPr="008B5778">
              <w:rPr>
                <w:rFonts w:hint="cs"/>
                <w:b/>
                <w:bCs/>
                <w:rtl/>
              </w:rPr>
              <w:t>"שלט" -</w:t>
            </w:r>
          </w:p>
        </w:tc>
        <w:tc>
          <w:tcPr>
            <w:tcW w:w="5812" w:type="dxa"/>
            <w:gridSpan w:val="2"/>
            <w:shd w:val="clear" w:color="auto" w:fill="auto"/>
          </w:tcPr>
          <w:p w14:paraId="53F39F31" w14:textId="77777777" w:rsidR="00AD7DB3" w:rsidRDefault="00AD7DB3" w:rsidP="009171EF">
            <w:pPr>
              <w:rPr>
                <w:rtl/>
              </w:rPr>
            </w:pPr>
            <w:r>
              <w:rPr>
                <w:rFonts w:hint="cs"/>
                <w:rtl/>
              </w:rPr>
              <w:t>הודעה המותקנת במקום העסק או העיסוק, המכילה את שמו של אדם, מקצועו, שמו או טיבו של עסק או מוסד, כתובתו או סמלו המסחרי של מצרך המשווק והמיוצר במקום או צירוף שלהם, שמחוברת לבניין, לרבות מיתקן הנושא את ההודעה שאינו מחובר לבניין ומוצב בשטח המגרש שבו נמצא הבניין, לרבות הודעה המכילה גם את שמו או סמלו של מוצר המשווק ואינו מיוצר במקום או של חברה המייצרת או משווקת מוצר כאמור, שעסקה אינו מתנהל במקום שבו מותקן השלט;</w:t>
            </w:r>
          </w:p>
        </w:tc>
        <w:tc>
          <w:tcPr>
            <w:tcW w:w="1560" w:type="dxa"/>
            <w:gridSpan w:val="2"/>
            <w:shd w:val="clear" w:color="auto" w:fill="auto"/>
          </w:tcPr>
          <w:p w14:paraId="442F09B2" w14:textId="77777777" w:rsidR="00AD7DB3" w:rsidRDefault="00AD7DB3" w:rsidP="009171EF">
            <w:pPr>
              <w:jc w:val="center"/>
              <w:rPr>
                <w:rtl/>
              </w:rPr>
            </w:pPr>
          </w:p>
        </w:tc>
      </w:tr>
      <w:tr w:rsidR="00AD7DB3" w14:paraId="5E2917AA" w14:textId="77777777" w:rsidTr="009171EF">
        <w:tc>
          <w:tcPr>
            <w:tcW w:w="674" w:type="dxa"/>
            <w:shd w:val="clear" w:color="auto" w:fill="auto"/>
          </w:tcPr>
          <w:p w14:paraId="4EF5F0EA" w14:textId="77777777" w:rsidR="00AD7DB3" w:rsidRDefault="00AD7DB3" w:rsidP="009171EF">
            <w:pPr>
              <w:jc w:val="center"/>
              <w:rPr>
                <w:rtl/>
              </w:rPr>
            </w:pPr>
          </w:p>
        </w:tc>
        <w:tc>
          <w:tcPr>
            <w:tcW w:w="2126" w:type="dxa"/>
            <w:shd w:val="clear" w:color="auto" w:fill="auto"/>
          </w:tcPr>
          <w:p w14:paraId="4C282BC8" w14:textId="77777777" w:rsidR="00AD7DB3" w:rsidRPr="008B5778" w:rsidRDefault="00AD7DB3" w:rsidP="009171EF">
            <w:pPr>
              <w:jc w:val="left"/>
              <w:rPr>
                <w:b/>
                <w:bCs/>
                <w:rtl/>
              </w:rPr>
            </w:pPr>
            <w:r w:rsidRPr="008B5778">
              <w:rPr>
                <w:rFonts w:hint="cs"/>
                <w:b/>
                <w:bCs/>
                <w:rtl/>
              </w:rPr>
              <w:t xml:space="preserve">"שנה" - </w:t>
            </w:r>
          </w:p>
        </w:tc>
        <w:tc>
          <w:tcPr>
            <w:tcW w:w="5812" w:type="dxa"/>
            <w:gridSpan w:val="2"/>
            <w:shd w:val="clear" w:color="auto" w:fill="auto"/>
          </w:tcPr>
          <w:p w14:paraId="3C246B47" w14:textId="77777777" w:rsidR="00AD7DB3" w:rsidRDefault="00AD7DB3" w:rsidP="005F4C6B">
            <w:pPr>
              <w:rPr>
                <w:rtl/>
              </w:rPr>
            </w:pPr>
            <w:r>
              <w:rPr>
                <w:rFonts w:hint="cs"/>
                <w:rtl/>
              </w:rPr>
              <w:t>שנה או חלק ממנה;</w:t>
            </w:r>
          </w:p>
        </w:tc>
        <w:tc>
          <w:tcPr>
            <w:tcW w:w="1560" w:type="dxa"/>
            <w:gridSpan w:val="2"/>
            <w:shd w:val="clear" w:color="auto" w:fill="auto"/>
          </w:tcPr>
          <w:p w14:paraId="5C34518B" w14:textId="77777777" w:rsidR="00AD7DB3" w:rsidRDefault="00AD7DB3" w:rsidP="009171EF">
            <w:pPr>
              <w:jc w:val="center"/>
              <w:rPr>
                <w:rtl/>
              </w:rPr>
            </w:pPr>
          </w:p>
        </w:tc>
      </w:tr>
      <w:tr w:rsidR="00AD7DB3" w14:paraId="485E9D35" w14:textId="77777777" w:rsidTr="009171EF">
        <w:tc>
          <w:tcPr>
            <w:tcW w:w="674" w:type="dxa"/>
            <w:shd w:val="clear" w:color="auto" w:fill="auto"/>
          </w:tcPr>
          <w:p w14:paraId="697DAA40" w14:textId="77777777" w:rsidR="00AD7DB3" w:rsidRDefault="00AD7DB3" w:rsidP="009171EF">
            <w:pPr>
              <w:jc w:val="center"/>
              <w:rPr>
                <w:rtl/>
              </w:rPr>
            </w:pPr>
          </w:p>
        </w:tc>
        <w:tc>
          <w:tcPr>
            <w:tcW w:w="2126" w:type="dxa"/>
            <w:shd w:val="clear" w:color="auto" w:fill="auto"/>
          </w:tcPr>
          <w:p w14:paraId="14F93CC2" w14:textId="77777777" w:rsidR="00AD7DB3" w:rsidRPr="008B5778" w:rsidRDefault="00AD7DB3" w:rsidP="009171EF">
            <w:pPr>
              <w:jc w:val="left"/>
              <w:rPr>
                <w:b/>
                <w:bCs/>
                <w:rtl/>
              </w:rPr>
            </w:pPr>
            <w:r w:rsidRPr="008B5778">
              <w:rPr>
                <w:rFonts w:hint="cs"/>
                <w:b/>
                <w:bCs/>
                <w:rtl/>
              </w:rPr>
              <w:t xml:space="preserve">"תחום המועצה" - </w:t>
            </w:r>
          </w:p>
        </w:tc>
        <w:tc>
          <w:tcPr>
            <w:tcW w:w="5812" w:type="dxa"/>
            <w:gridSpan w:val="2"/>
            <w:shd w:val="clear" w:color="auto" w:fill="auto"/>
          </w:tcPr>
          <w:p w14:paraId="389C9A58" w14:textId="77777777" w:rsidR="00AD7DB3" w:rsidRDefault="00AD7DB3" w:rsidP="009171EF">
            <w:pPr>
              <w:rPr>
                <w:rtl/>
              </w:rPr>
            </w:pPr>
            <w:r>
              <w:rPr>
                <w:rFonts w:hint="cs"/>
                <w:rtl/>
              </w:rPr>
              <w:t>השטח הגיאוגרפי שנקבע כתחום השיפוט של  המועצה;</w:t>
            </w:r>
          </w:p>
        </w:tc>
        <w:tc>
          <w:tcPr>
            <w:tcW w:w="1560" w:type="dxa"/>
            <w:gridSpan w:val="2"/>
            <w:shd w:val="clear" w:color="auto" w:fill="auto"/>
          </w:tcPr>
          <w:p w14:paraId="6ADA00D3" w14:textId="77777777" w:rsidR="00AD7DB3" w:rsidRDefault="00AD7DB3" w:rsidP="009171EF">
            <w:pPr>
              <w:jc w:val="center"/>
              <w:rPr>
                <w:rtl/>
              </w:rPr>
            </w:pPr>
          </w:p>
        </w:tc>
      </w:tr>
    </w:tbl>
    <w:p w14:paraId="70C1CC26" w14:textId="77777777" w:rsidR="00AD7DB3" w:rsidRPr="001E1DD2" w:rsidRDefault="00AD7DB3" w:rsidP="006403E6">
      <w:pPr>
        <w:jc w:val="center"/>
        <w:rPr>
          <w:b/>
          <w:bCs/>
        </w:rPr>
      </w:pPr>
      <w:r>
        <w:rPr>
          <w:rFonts w:hint="cs"/>
          <w:b/>
          <w:bCs/>
          <w:rtl/>
        </w:rPr>
        <w:lastRenderedPageBreak/>
        <w:t>פרק שני: רישיון שילוט</w:t>
      </w:r>
    </w:p>
    <w:tbl>
      <w:tblPr>
        <w:bidiVisual/>
        <w:tblW w:w="10490" w:type="dxa"/>
        <w:tblInd w:w="-35" w:type="dxa"/>
        <w:tblLayout w:type="fixed"/>
        <w:tblLook w:val="04A0" w:firstRow="1" w:lastRow="0" w:firstColumn="1" w:lastColumn="0" w:noHBand="0" w:noVBand="1"/>
      </w:tblPr>
      <w:tblGrid>
        <w:gridCol w:w="35"/>
        <w:gridCol w:w="957"/>
        <w:gridCol w:w="566"/>
        <w:gridCol w:w="566"/>
        <w:gridCol w:w="6775"/>
        <w:gridCol w:w="32"/>
        <w:gridCol w:w="1527"/>
        <w:gridCol w:w="32"/>
      </w:tblGrid>
      <w:tr w:rsidR="00AD7DB3" w14:paraId="3B4EF12E" w14:textId="77777777" w:rsidTr="00B641E3">
        <w:trPr>
          <w:gridBefore w:val="1"/>
          <w:gridAfter w:val="1"/>
          <w:wBefore w:w="35" w:type="dxa"/>
          <w:wAfter w:w="32" w:type="dxa"/>
        </w:trPr>
        <w:tc>
          <w:tcPr>
            <w:tcW w:w="957" w:type="dxa"/>
            <w:shd w:val="clear" w:color="auto" w:fill="auto"/>
          </w:tcPr>
          <w:p w14:paraId="55C1BC19" w14:textId="77777777" w:rsidR="00AD7DB3" w:rsidRDefault="00AD7DB3" w:rsidP="009171EF">
            <w:pPr>
              <w:numPr>
                <w:ilvl w:val="0"/>
                <w:numId w:val="18"/>
              </w:numPr>
              <w:jc w:val="center"/>
              <w:rPr>
                <w:rtl/>
              </w:rPr>
            </w:pPr>
          </w:p>
        </w:tc>
        <w:tc>
          <w:tcPr>
            <w:tcW w:w="7907" w:type="dxa"/>
            <w:gridSpan w:val="3"/>
            <w:shd w:val="clear" w:color="auto" w:fill="auto"/>
          </w:tcPr>
          <w:p w14:paraId="0459F350" w14:textId="77777777" w:rsidR="00AD7DB3" w:rsidRPr="001E1DD2" w:rsidRDefault="00BE3C3E" w:rsidP="005F4C6B">
            <w:pPr>
              <w:jc w:val="left"/>
              <w:rPr>
                <w:rtl/>
              </w:rPr>
            </w:pPr>
            <w:r>
              <w:rPr>
                <w:rFonts w:hint="cs"/>
                <w:rtl/>
              </w:rPr>
              <w:t xml:space="preserve">(א) </w:t>
            </w:r>
            <w:r w:rsidR="00AD7DB3">
              <w:rPr>
                <w:rFonts w:hint="cs"/>
                <w:rtl/>
              </w:rPr>
              <w:t>לא יציג, לא יתקין, לא יפרסם אדם</w:t>
            </w:r>
            <w:r w:rsidR="002456F9">
              <w:rPr>
                <w:rFonts w:hint="cs"/>
                <w:rtl/>
              </w:rPr>
              <w:t xml:space="preserve"> </w:t>
            </w:r>
            <w:r w:rsidR="00AD7DB3">
              <w:rPr>
                <w:rFonts w:hint="cs"/>
                <w:rtl/>
              </w:rPr>
              <w:t xml:space="preserve">שילוט ולא ירשה למי שפועל מטעמו </w:t>
            </w:r>
            <w:r>
              <w:rPr>
                <w:rFonts w:hint="cs"/>
                <w:rtl/>
              </w:rPr>
              <w:t xml:space="preserve"> </w:t>
            </w:r>
            <w:r>
              <w:rPr>
                <w:rtl/>
              </w:rPr>
              <w:br/>
            </w:r>
            <w:r>
              <w:rPr>
                <w:rFonts w:hint="cs"/>
                <w:rtl/>
              </w:rPr>
              <w:t xml:space="preserve">      </w:t>
            </w:r>
            <w:r w:rsidR="00AD7DB3">
              <w:rPr>
                <w:rFonts w:hint="cs"/>
                <w:rtl/>
              </w:rPr>
              <w:t>לפרסם</w:t>
            </w:r>
            <w:r w:rsidR="00AD7DB3" w:rsidRPr="00CE2E42">
              <w:rPr>
                <w:rtl/>
              </w:rPr>
              <w:t xml:space="preserve"> </w:t>
            </w:r>
            <w:r w:rsidR="00AD7DB3">
              <w:rPr>
                <w:rFonts w:hint="cs"/>
                <w:rtl/>
              </w:rPr>
              <w:t xml:space="preserve">שילוט, ולא יגרום לפרסום שילוט, אלא לפי רישיון שניתן כדין מאת ראש </w:t>
            </w:r>
            <w:r>
              <w:rPr>
                <w:rFonts w:hint="cs"/>
                <w:rtl/>
              </w:rPr>
              <w:t xml:space="preserve"> </w:t>
            </w:r>
            <w:r>
              <w:rPr>
                <w:rtl/>
              </w:rPr>
              <w:br/>
            </w:r>
            <w:r>
              <w:rPr>
                <w:rFonts w:hint="cs"/>
                <w:rtl/>
              </w:rPr>
              <w:t xml:space="preserve">      </w:t>
            </w:r>
            <w:r w:rsidR="00AD7DB3">
              <w:rPr>
                <w:rFonts w:hint="cs"/>
                <w:rtl/>
              </w:rPr>
              <w:t xml:space="preserve">המועצה ובהתאם לתנאי הרישיון (להלן - </w:t>
            </w:r>
            <w:r w:rsidR="00AD7DB3" w:rsidRPr="00BC2894">
              <w:rPr>
                <w:rFonts w:hint="cs"/>
                <w:rtl/>
              </w:rPr>
              <w:t>רישיון</w:t>
            </w:r>
            <w:r w:rsidR="00AD7DB3">
              <w:rPr>
                <w:rFonts w:hint="cs"/>
                <w:rtl/>
              </w:rPr>
              <w:t xml:space="preserve">) ולאחר </w:t>
            </w:r>
            <w:r>
              <w:rPr>
                <w:rFonts w:hint="cs"/>
                <w:rtl/>
              </w:rPr>
              <w:t>ש</w:t>
            </w:r>
            <w:r w:rsidR="00AD7DB3">
              <w:rPr>
                <w:rFonts w:hint="cs"/>
                <w:rtl/>
              </w:rPr>
              <w:t xml:space="preserve">שילם אגרת </w:t>
            </w:r>
            <w:r>
              <w:rPr>
                <w:rtl/>
              </w:rPr>
              <w:br/>
            </w:r>
            <w:r>
              <w:rPr>
                <w:rFonts w:hint="cs"/>
                <w:rtl/>
              </w:rPr>
              <w:t xml:space="preserve">      </w:t>
            </w:r>
            <w:r w:rsidR="00AD7DB3">
              <w:rPr>
                <w:rFonts w:hint="cs"/>
                <w:rtl/>
              </w:rPr>
              <w:t xml:space="preserve">שילוט בהתאם לקבוע בתוספת הראשונה (להלן - </w:t>
            </w:r>
            <w:r w:rsidR="00AD7DB3" w:rsidRPr="00BC2894">
              <w:rPr>
                <w:rFonts w:hint="cs"/>
                <w:rtl/>
              </w:rPr>
              <w:t>אגרת שילוט</w:t>
            </w:r>
            <w:r w:rsidR="00AD7DB3">
              <w:rPr>
                <w:rFonts w:hint="cs"/>
                <w:rtl/>
              </w:rPr>
              <w:t>).</w:t>
            </w:r>
            <w:r>
              <w:rPr>
                <w:rtl/>
              </w:rPr>
              <w:br/>
            </w:r>
            <w:r>
              <w:rPr>
                <w:rtl/>
              </w:rPr>
              <w:br/>
            </w:r>
            <w:r>
              <w:rPr>
                <w:rFonts w:hint="cs"/>
                <w:rtl/>
              </w:rPr>
              <w:t xml:space="preserve">(ב) הוצג שילוט בלא רישיון, או בניגוד לתנאיו, או בניגוד להוראות חוק עזר זה, או בניגוד </w:t>
            </w:r>
            <w:r>
              <w:rPr>
                <w:rtl/>
              </w:rPr>
              <w:br/>
            </w:r>
            <w:r>
              <w:rPr>
                <w:rFonts w:hint="cs"/>
                <w:rtl/>
              </w:rPr>
              <w:t xml:space="preserve">     להוראות כל דין, על מציג השילוט לשלם אגרת שילוט שנקבעה בתוספת </w:t>
            </w:r>
            <w:r w:rsidR="006403E6">
              <w:rPr>
                <w:rFonts w:hint="cs"/>
                <w:rtl/>
              </w:rPr>
              <w:t xml:space="preserve">הראשונה </w:t>
            </w:r>
            <w:r>
              <w:rPr>
                <w:rFonts w:hint="cs"/>
                <w:rtl/>
              </w:rPr>
              <w:t xml:space="preserve">מיום </w:t>
            </w:r>
            <w:r w:rsidR="006403E6">
              <w:rPr>
                <w:rFonts w:hint="cs"/>
                <w:rtl/>
              </w:rPr>
              <w:t xml:space="preserve"> </w:t>
            </w:r>
            <w:r w:rsidR="006403E6">
              <w:rPr>
                <w:rtl/>
              </w:rPr>
              <w:br/>
            </w:r>
            <w:r w:rsidR="006403E6">
              <w:rPr>
                <w:rFonts w:hint="cs"/>
                <w:rtl/>
              </w:rPr>
              <w:t xml:space="preserve">     </w:t>
            </w:r>
            <w:r>
              <w:rPr>
                <w:rFonts w:hint="cs"/>
                <w:rtl/>
              </w:rPr>
              <w:t>הצגתו של השילוט.</w:t>
            </w:r>
          </w:p>
        </w:tc>
        <w:tc>
          <w:tcPr>
            <w:tcW w:w="1559" w:type="dxa"/>
            <w:gridSpan w:val="2"/>
            <w:shd w:val="clear" w:color="auto" w:fill="auto"/>
          </w:tcPr>
          <w:p w14:paraId="09D7EA94" w14:textId="77777777" w:rsidR="00AD7DB3" w:rsidRPr="008B5778" w:rsidRDefault="00AD7DB3" w:rsidP="009171EF">
            <w:pPr>
              <w:jc w:val="left"/>
              <w:rPr>
                <w:sz w:val="18"/>
                <w:szCs w:val="20"/>
                <w:rtl/>
              </w:rPr>
            </w:pPr>
            <w:r w:rsidRPr="008B5778">
              <w:rPr>
                <w:rFonts w:hint="cs"/>
                <w:sz w:val="18"/>
                <w:szCs w:val="20"/>
                <w:rtl/>
              </w:rPr>
              <w:t>הצגת שילוט</w:t>
            </w:r>
          </w:p>
        </w:tc>
      </w:tr>
      <w:tr w:rsidR="00AD7DB3" w14:paraId="70C640F2" w14:textId="77777777" w:rsidTr="00B641E3">
        <w:trPr>
          <w:gridBefore w:val="1"/>
          <w:gridAfter w:val="1"/>
          <w:wBefore w:w="35" w:type="dxa"/>
          <w:wAfter w:w="32" w:type="dxa"/>
        </w:trPr>
        <w:tc>
          <w:tcPr>
            <w:tcW w:w="957" w:type="dxa"/>
            <w:shd w:val="clear" w:color="auto" w:fill="auto"/>
          </w:tcPr>
          <w:p w14:paraId="5E873B24" w14:textId="77777777" w:rsidR="00AD7DB3" w:rsidRDefault="00AD7DB3" w:rsidP="009171EF">
            <w:pPr>
              <w:numPr>
                <w:ilvl w:val="0"/>
                <w:numId w:val="18"/>
              </w:numPr>
              <w:jc w:val="center"/>
              <w:rPr>
                <w:rtl/>
              </w:rPr>
            </w:pPr>
          </w:p>
        </w:tc>
        <w:tc>
          <w:tcPr>
            <w:tcW w:w="7907" w:type="dxa"/>
            <w:gridSpan w:val="3"/>
            <w:shd w:val="clear" w:color="auto" w:fill="auto"/>
          </w:tcPr>
          <w:p w14:paraId="04F4AE39" w14:textId="77777777" w:rsidR="00AD7DB3" w:rsidRDefault="00AD7DB3" w:rsidP="009171EF">
            <w:pPr>
              <w:rPr>
                <w:rtl/>
              </w:rPr>
            </w:pPr>
            <w:r>
              <w:rPr>
                <w:rFonts w:hint="cs"/>
                <w:rtl/>
              </w:rPr>
              <w:t xml:space="preserve">המבקש לפרסם שילוט, יגיש בקשה בכתב לראש המועצה, יפרט את שמו ויצרף את שמו ומענו ויצרף לבקשתו -  </w:t>
            </w:r>
          </w:p>
        </w:tc>
        <w:tc>
          <w:tcPr>
            <w:tcW w:w="1559" w:type="dxa"/>
            <w:gridSpan w:val="2"/>
            <w:shd w:val="clear" w:color="auto" w:fill="auto"/>
          </w:tcPr>
          <w:p w14:paraId="39CC6187" w14:textId="77777777" w:rsidR="00AD7DB3" w:rsidRPr="008B5778" w:rsidRDefault="00AD7DB3" w:rsidP="009171EF">
            <w:pPr>
              <w:jc w:val="left"/>
              <w:rPr>
                <w:sz w:val="18"/>
                <w:szCs w:val="20"/>
                <w:rtl/>
              </w:rPr>
            </w:pPr>
            <w:r w:rsidRPr="008B5778">
              <w:rPr>
                <w:rFonts w:hint="cs"/>
                <w:sz w:val="18"/>
                <w:szCs w:val="20"/>
                <w:rtl/>
              </w:rPr>
              <w:t>בקשה לרישיון</w:t>
            </w:r>
          </w:p>
        </w:tc>
      </w:tr>
      <w:tr w:rsidR="00AD7DB3" w14:paraId="0A275677" w14:textId="77777777" w:rsidTr="00B641E3">
        <w:trPr>
          <w:gridBefore w:val="1"/>
          <w:gridAfter w:val="1"/>
          <w:wBefore w:w="35" w:type="dxa"/>
          <w:wAfter w:w="32" w:type="dxa"/>
        </w:trPr>
        <w:tc>
          <w:tcPr>
            <w:tcW w:w="957" w:type="dxa"/>
            <w:shd w:val="clear" w:color="auto" w:fill="auto"/>
          </w:tcPr>
          <w:p w14:paraId="00B67A01" w14:textId="77777777" w:rsidR="00AD7DB3" w:rsidRDefault="00AD7DB3" w:rsidP="009171EF">
            <w:pPr>
              <w:jc w:val="center"/>
              <w:rPr>
                <w:rtl/>
              </w:rPr>
            </w:pPr>
          </w:p>
        </w:tc>
        <w:tc>
          <w:tcPr>
            <w:tcW w:w="566" w:type="dxa"/>
            <w:shd w:val="clear" w:color="auto" w:fill="auto"/>
          </w:tcPr>
          <w:p w14:paraId="73733607" w14:textId="77777777" w:rsidR="00AD7DB3" w:rsidRDefault="00AD7DB3" w:rsidP="009171EF">
            <w:pPr>
              <w:jc w:val="left"/>
              <w:rPr>
                <w:rtl/>
              </w:rPr>
            </w:pPr>
            <w:r>
              <w:rPr>
                <w:rFonts w:hint="cs"/>
                <w:rtl/>
              </w:rPr>
              <w:t>(1)</w:t>
            </w:r>
          </w:p>
        </w:tc>
        <w:tc>
          <w:tcPr>
            <w:tcW w:w="7341" w:type="dxa"/>
            <w:gridSpan w:val="2"/>
            <w:shd w:val="clear" w:color="auto" w:fill="auto"/>
          </w:tcPr>
          <w:p w14:paraId="25EC9731" w14:textId="77777777" w:rsidR="00AD7DB3" w:rsidRDefault="00AD7DB3" w:rsidP="009171EF">
            <w:pPr>
              <w:rPr>
                <w:rtl/>
              </w:rPr>
            </w:pPr>
            <w:r>
              <w:rPr>
                <w:rFonts w:hint="cs"/>
                <w:rtl/>
              </w:rPr>
              <w:t>פרטי המתקין ופרטי יצרן השילוט;</w:t>
            </w:r>
          </w:p>
        </w:tc>
        <w:tc>
          <w:tcPr>
            <w:tcW w:w="1559" w:type="dxa"/>
            <w:gridSpan w:val="2"/>
            <w:shd w:val="clear" w:color="auto" w:fill="auto"/>
          </w:tcPr>
          <w:p w14:paraId="0071005B" w14:textId="77777777" w:rsidR="00AD7DB3" w:rsidRPr="00BC2894" w:rsidRDefault="00AD7DB3" w:rsidP="009171EF">
            <w:pPr>
              <w:jc w:val="center"/>
              <w:rPr>
                <w:rtl/>
              </w:rPr>
            </w:pPr>
          </w:p>
        </w:tc>
      </w:tr>
      <w:tr w:rsidR="00AD7DB3" w14:paraId="334D820F" w14:textId="77777777" w:rsidTr="00B641E3">
        <w:trPr>
          <w:gridBefore w:val="1"/>
          <w:gridAfter w:val="1"/>
          <w:wBefore w:w="35" w:type="dxa"/>
          <w:wAfter w:w="32" w:type="dxa"/>
        </w:trPr>
        <w:tc>
          <w:tcPr>
            <w:tcW w:w="957" w:type="dxa"/>
            <w:shd w:val="clear" w:color="auto" w:fill="auto"/>
          </w:tcPr>
          <w:p w14:paraId="222CB793" w14:textId="77777777" w:rsidR="00AD7DB3" w:rsidRDefault="00AD7DB3" w:rsidP="009171EF">
            <w:pPr>
              <w:jc w:val="center"/>
              <w:rPr>
                <w:rtl/>
              </w:rPr>
            </w:pPr>
          </w:p>
        </w:tc>
        <w:tc>
          <w:tcPr>
            <w:tcW w:w="566" w:type="dxa"/>
            <w:shd w:val="clear" w:color="auto" w:fill="auto"/>
          </w:tcPr>
          <w:p w14:paraId="288B450E" w14:textId="77777777" w:rsidR="00AD7DB3" w:rsidRPr="008B5778" w:rsidRDefault="00AD7DB3" w:rsidP="009171EF">
            <w:pPr>
              <w:jc w:val="left"/>
              <w:rPr>
                <w:b/>
                <w:bCs/>
                <w:rtl/>
              </w:rPr>
            </w:pPr>
            <w:r>
              <w:rPr>
                <w:rFonts w:hint="cs"/>
                <w:rtl/>
              </w:rPr>
              <w:t>(2)</w:t>
            </w:r>
          </w:p>
        </w:tc>
        <w:tc>
          <w:tcPr>
            <w:tcW w:w="7341" w:type="dxa"/>
            <w:gridSpan w:val="2"/>
            <w:shd w:val="clear" w:color="auto" w:fill="auto"/>
          </w:tcPr>
          <w:p w14:paraId="01E4E03A" w14:textId="77777777" w:rsidR="00AD7DB3" w:rsidRDefault="00AD7DB3" w:rsidP="009171EF">
            <w:pPr>
              <w:rPr>
                <w:rtl/>
              </w:rPr>
            </w:pPr>
            <w:r>
              <w:rPr>
                <w:rFonts w:hint="cs"/>
                <w:rtl/>
              </w:rPr>
              <w:t>תצלום חזיתי של הנכס;</w:t>
            </w:r>
          </w:p>
        </w:tc>
        <w:tc>
          <w:tcPr>
            <w:tcW w:w="1559" w:type="dxa"/>
            <w:gridSpan w:val="2"/>
            <w:shd w:val="clear" w:color="auto" w:fill="auto"/>
          </w:tcPr>
          <w:p w14:paraId="447ABA65" w14:textId="77777777" w:rsidR="00AD7DB3" w:rsidRPr="00BC2894" w:rsidRDefault="00AD7DB3" w:rsidP="009171EF">
            <w:pPr>
              <w:jc w:val="center"/>
              <w:rPr>
                <w:rtl/>
              </w:rPr>
            </w:pPr>
          </w:p>
        </w:tc>
      </w:tr>
      <w:tr w:rsidR="00AD7DB3" w14:paraId="12541F97" w14:textId="77777777" w:rsidTr="00B641E3">
        <w:trPr>
          <w:gridBefore w:val="1"/>
          <w:gridAfter w:val="1"/>
          <w:wBefore w:w="35" w:type="dxa"/>
          <w:wAfter w:w="32" w:type="dxa"/>
        </w:trPr>
        <w:tc>
          <w:tcPr>
            <w:tcW w:w="957" w:type="dxa"/>
            <w:shd w:val="clear" w:color="auto" w:fill="auto"/>
          </w:tcPr>
          <w:p w14:paraId="3F834594" w14:textId="77777777" w:rsidR="00AD7DB3" w:rsidRDefault="00AD7DB3" w:rsidP="009171EF">
            <w:pPr>
              <w:jc w:val="center"/>
              <w:rPr>
                <w:rtl/>
              </w:rPr>
            </w:pPr>
          </w:p>
        </w:tc>
        <w:tc>
          <w:tcPr>
            <w:tcW w:w="566" w:type="dxa"/>
            <w:shd w:val="clear" w:color="auto" w:fill="auto"/>
          </w:tcPr>
          <w:p w14:paraId="2A110739" w14:textId="77777777" w:rsidR="00AD7DB3" w:rsidRPr="008B5778" w:rsidRDefault="00AD7DB3" w:rsidP="009171EF">
            <w:pPr>
              <w:jc w:val="left"/>
              <w:rPr>
                <w:b/>
                <w:bCs/>
                <w:rtl/>
              </w:rPr>
            </w:pPr>
            <w:r>
              <w:rPr>
                <w:rFonts w:hint="cs"/>
                <w:rtl/>
              </w:rPr>
              <w:t>(3)</w:t>
            </w:r>
          </w:p>
        </w:tc>
        <w:tc>
          <w:tcPr>
            <w:tcW w:w="7341" w:type="dxa"/>
            <w:gridSpan w:val="2"/>
            <w:shd w:val="clear" w:color="auto" w:fill="auto"/>
          </w:tcPr>
          <w:p w14:paraId="6A4EE1FB" w14:textId="77777777" w:rsidR="00AD7DB3" w:rsidRPr="002C1DA2" w:rsidRDefault="00AD7DB3" w:rsidP="009171EF">
            <w:pPr>
              <w:rPr>
                <w:rtl/>
              </w:rPr>
            </w:pPr>
            <w:r>
              <w:rPr>
                <w:rFonts w:hint="cs"/>
                <w:rtl/>
              </w:rPr>
              <w:t>תרשים של השלט המוצג, מידותיו ומקום הצגתו;</w:t>
            </w:r>
          </w:p>
        </w:tc>
        <w:tc>
          <w:tcPr>
            <w:tcW w:w="1559" w:type="dxa"/>
            <w:gridSpan w:val="2"/>
            <w:shd w:val="clear" w:color="auto" w:fill="auto"/>
          </w:tcPr>
          <w:p w14:paraId="6F4056F0" w14:textId="77777777" w:rsidR="00AD7DB3" w:rsidRPr="00BC2894" w:rsidRDefault="00AD7DB3" w:rsidP="009171EF">
            <w:pPr>
              <w:jc w:val="center"/>
              <w:rPr>
                <w:rtl/>
              </w:rPr>
            </w:pPr>
          </w:p>
        </w:tc>
      </w:tr>
      <w:tr w:rsidR="00AD7DB3" w14:paraId="0E40C4D0" w14:textId="77777777" w:rsidTr="00B641E3">
        <w:trPr>
          <w:gridBefore w:val="1"/>
          <w:gridAfter w:val="1"/>
          <w:wBefore w:w="35" w:type="dxa"/>
          <w:wAfter w:w="32" w:type="dxa"/>
        </w:trPr>
        <w:tc>
          <w:tcPr>
            <w:tcW w:w="957" w:type="dxa"/>
            <w:shd w:val="clear" w:color="auto" w:fill="auto"/>
          </w:tcPr>
          <w:p w14:paraId="404C94A2" w14:textId="77777777" w:rsidR="00AD7DB3" w:rsidRDefault="00AD7DB3" w:rsidP="009171EF">
            <w:pPr>
              <w:jc w:val="center"/>
              <w:rPr>
                <w:rtl/>
              </w:rPr>
            </w:pPr>
          </w:p>
        </w:tc>
        <w:tc>
          <w:tcPr>
            <w:tcW w:w="566" w:type="dxa"/>
            <w:shd w:val="clear" w:color="auto" w:fill="auto"/>
          </w:tcPr>
          <w:p w14:paraId="54EEEE35" w14:textId="77777777" w:rsidR="009171EF" w:rsidRPr="009171EF" w:rsidRDefault="00AD7DB3" w:rsidP="00FA454E">
            <w:pPr>
              <w:jc w:val="left"/>
              <w:rPr>
                <w:rtl/>
              </w:rPr>
            </w:pPr>
            <w:r>
              <w:rPr>
                <w:rFonts w:hint="cs"/>
                <w:rtl/>
              </w:rPr>
              <w:t>(4)</w:t>
            </w:r>
          </w:p>
        </w:tc>
        <w:tc>
          <w:tcPr>
            <w:tcW w:w="7341" w:type="dxa"/>
            <w:gridSpan w:val="2"/>
            <w:shd w:val="clear" w:color="auto" w:fill="auto"/>
          </w:tcPr>
          <w:p w14:paraId="6D353B8C" w14:textId="77777777" w:rsidR="00AD7DB3" w:rsidRDefault="00AD7DB3" w:rsidP="00FA454E">
            <w:pPr>
              <w:rPr>
                <w:rtl/>
              </w:rPr>
            </w:pPr>
            <w:r>
              <w:rPr>
                <w:rFonts w:hint="cs"/>
                <w:rtl/>
              </w:rPr>
              <w:t>פירוט סוג השלט, צורתו, חומריו, צבעו, תוכנו, המסגרת שעליה יותקן השילוט או המיתקן הנושא אותו</w:t>
            </w:r>
            <w:r w:rsidR="004D5D27">
              <w:rPr>
                <w:rFonts w:hint="cs"/>
                <w:rtl/>
              </w:rPr>
              <w:t>;</w:t>
            </w:r>
          </w:p>
        </w:tc>
        <w:tc>
          <w:tcPr>
            <w:tcW w:w="1559" w:type="dxa"/>
            <w:gridSpan w:val="2"/>
            <w:shd w:val="clear" w:color="auto" w:fill="auto"/>
          </w:tcPr>
          <w:p w14:paraId="2E3A50F6" w14:textId="77777777" w:rsidR="00AD7DB3" w:rsidRPr="00BC2894" w:rsidRDefault="00AD7DB3" w:rsidP="009171EF">
            <w:pPr>
              <w:jc w:val="center"/>
              <w:rPr>
                <w:rtl/>
              </w:rPr>
            </w:pPr>
          </w:p>
        </w:tc>
      </w:tr>
      <w:tr w:rsidR="00FA454E" w14:paraId="6FDCF023" w14:textId="77777777" w:rsidTr="00B641E3">
        <w:trPr>
          <w:gridBefore w:val="1"/>
          <w:gridAfter w:val="1"/>
          <w:wBefore w:w="35" w:type="dxa"/>
          <w:wAfter w:w="32" w:type="dxa"/>
        </w:trPr>
        <w:tc>
          <w:tcPr>
            <w:tcW w:w="957" w:type="dxa"/>
            <w:shd w:val="clear" w:color="auto" w:fill="auto"/>
          </w:tcPr>
          <w:p w14:paraId="65CB1210" w14:textId="77777777" w:rsidR="00FA454E" w:rsidRDefault="00FA454E" w:rsidP="009171EF">
            <w:pPr>
              <w:jc w:val="center"/>
              <w:rPr>
                <w:rtl/>
              </w:rPr>
            </w:pPr>
          </w:p>
        </w:tc>
        <w:tc>
          <w:tcPr>
            <w:tcW w:w="566" w:type="dxa"/>
            <w:shd w:val="clear" w:color="auto" w:fill="auto"/>
          </w:tcPr>
          <w:p w14:paraId="3A80D9FD" w14:textId="77777777" w:rsidR="00FA454E" w:rsidRDefault="00FA454E" w:rsidP="009171EF">
            <w:pPr>
              <w:jc w:val="left"/>
              <w:rPr>
                <w:rtl/>
              </w:rPr>
            </w:pPr>
            <w:r>
              <w:rPr>
                <w:rFonts w:hint="cs"/>
                <w:rtl/>
              </w:rPr>
              <w:t>(5)</w:t>
            </w:r>
          </w:p>
        </w:tc>
        <w:tc>
          <w:tcPr>
            <w:tcW w:w="7341" w:type="dxa"/>
            <w:gridSpan w:val="2"/>
            <w:shd w:val="clear" w:color="auto" w:fill="auto"/>
          </w:tcPr>
          <w:p w14:paraId="7C378125" w14:textId="77777777" w:rsidR="00FA454E" w:rsidRDefault="00FA454E" w:rsidP="009171EF">
            <w:pPr>
              <w:rPr>
                <w:rtl/>
              </w:rPr>
            </w:pPr>
            <w:r>
              <w:rPr>
                <w:rFonts w:hint="cs"/>
                <w:rtl/>
              </w:rPr>
              <w:t>מטרות פרסום השילוט ודרכי השמירה עליו;</w:t>
            </w:r>
          </w:p>
        </w:tc>
        <w:tc>
          <w:tcPr>
            <w:tcW w:w="1559" w:type="dxa"/>
            <w:gridSpan w:val="2"/>
            <w:shd w:val="clear" w:color="auto" w:fill="auto"/>
          </w:tcPr>
          <w:p w14:paraId="78625828" w14:textId="77777777" w:rsidR="00FA454E" w:rsidRPr="00BC2894" w:rsidRDefault="00FA454E" w:rsidP="009171EF">
            <w:pPr>
              <w:jc w:val="center"/>
              <w:rPr>
                <w:rtl/>
              </w:rPr>
            </w:pPr>
          </w:p>
        </w:tc>
      </w:tr>
      <w:tr w:rsidR="00AD7DB3" w14:paraId="48AC98DB" w14:textId="77777777" w:rsidTr="00B641E3">
        <w:trPr>
          <w:gridBefore w:val="1"/>
          <w:gridAfter w:val="1"/>
          <w:wBefore w:w="35" w:type="dxa"/>
          <w:wAfter w:w="32" w:type="dxa"/>
        </w:trPr>
        <w:tc>
          <w:tcPr>
            <w:tcW w:w="957" w:type="dxa"/>
            <w:shd w:val="clear" w:color="auto" w:fill="auto"/>
          </w:tcPr>
          <w:p w14:paraId="09F5676E" w14:textId="77777777" w:rsidR="00AD7DB3" w:rsidRDefault="00AD7DB3" w:rsidP="009171EF">
            <w:pPr>
              <w:jc w:val="center"/>
              <w:rPr>
                <w:rtl/>
              </w:rPr>
            </w:pPr>
          </w:p>
        </w:tc>
        <w:tc>
          <w:tcPr>
            <w:tcW w:w="566" w:type="dxa"/>
            <w:shd w:val="clear" w:color="auto" w:fill="auto"/>
          </w:tcPr>
          <w:p w14:paraId="268D8C0D" w14:textId="77777777" w:rsidR="00AD7DB3" w:rsidRDefault="00AD7DB3" w:rsidP="002A3B56">
            <w:pPr>
              <w:jc w:val="left"/>
              <w:rPr>
                <w:rtl/>
              </w:rPr>
            </w:pPr>
            <w:r>
              <w:rPr>
                <w:rFonts w:hint="cs"/>
                <w:rtl/>
              </w:rPr>
              <w:t>(</w:t>
            </w:r>
            <w:r w:rsidR="002A3B56">
              <w:rPr>
                <w:rFonts w:hint="cs"/>
                <w:rtl/>
              </w:rPr>
              <w:t>6</w:t>
            </w:r>
            <w:r>
              <w:rPr>
                <w:rFonts w:hint="cs"/>
                <w:rtl/>
              </w:rPr>
              <w:t>)</w:t>
            </w:r>
          </w:p>
        </w:tc>
        <w:tc>
          <w:tcPr>
            <w:tcW w:w="7341" w:type="dxa"/>
            <w:gridSpan w:val="2"/>
            <w:shd w:val="clear" w:color="auto" w:fill="auto"/>
          </w:tcPr>
          <w:p w14:paraId="1F42A531" w14:textId="77777777" w:rsidR="00AD7DB3" w:rsidRDefault="00AD7DB3" w:rsidP="009171EF">
            <w:pPr>
              <w:rPr>
                <w:rtl/>
              </w:rPr>
            </w:pPr>
            <w:r>
              <w:rPr>
                <w:rFonts w:hint="cs"/>
                <w:rtl/>
              </w:rPr>
              <w:t>אם מבוקש שילוט אלקטרוני הכרוך באספקת חשמל, יצורף לתכנית אישור חשמלאי מוסמך המעיד כי הוא אחראי לתקינות השילוט וכי המיתקן כולל מפסק פחת;</w:t>
            </w:r>
          </w:p>
        </w:tc>
        <w:tc>
          <w:tcPr>
            <w:tcW w:w="1559" w:type="dxa"/>
            <w:gridSpan w:val="2"/>
            <w:shd w:val="clear" w:color="auto" w:fill="auto"/>
          </w:tcPr>
          <w:p w14:paraId="5AC813CD" w14:textId="77777777" w:rsidR="00AD7DB3" w:rsidRPr="00BC2894" w:rsidRDefault="00AD7DB3" w:rsidP="009171EF">
            <w:pPr>
              <w:jc w:val="center"/>
              <w:rPr>
                <w:rtl/>
              </w:rPr>
            </w:pPr>
          </w:p>
        </w:tc>
      </w:tr>
      <w:tr w:rsidR="00AD7DB3" w14:paraId="22AB0BAE" w14:textId="77777777" w:rsidTr="00B641E3">
        <w:trPr>
          <w:gridBefore w:val="1"/>
          <w:gridAfter w:val="1"/>
          <w:wBefore w:w="35" w:type="dxa"/>
          <w:wAfter w:w="32" w:type="dxa"/>
        </w:trPr>
        <w:tc>
          <w:tcPr>
            <w:tcW w:w="957" w:type="dxa"/>
            <w:shd w:val="clear" w:color="auto" w:fill="auto"/>
          </w:tcPr>
          <w:p w14:paraId="2070ED4A" w14:textId="77777777" w:rsidR="00AD7DB3" w:rsidRDefault="00AD7DB3" w:rsidP="009171EF">
            <w:pPr>
              <w:jc w:val="center"/>
              <w:rPr>
                <w:rtl/>
              </w:rPr>
            </w:pPr>
          </w:p>
        </w:tc>
        <w:tc>
          <w:tcPr>
            <w:tcW w:w="566" w:type="dxa"/>
            <w:shd w:val="clear" w:color="auto" w:fill="auto"/>
          </w:tcPr>
          <w:p w14:paraId="274C00A8" w14:textId="77777777" w:rsidR="00AD7DB3" w:rsidRDefault="00AD7DB3" w:rsidP="002A3B56">
            <w:pPr>
              <w:jc w:val="left"/>
              <w:rPr>
                <w:rtl/>
              </w:rPr>
            </w:pPr>
            <w:r>
              <w:rPr>
                <w:rFonts w:hint="cs"/>
                <w:rtl/>
              </w:rPr>
              <w:t>(</w:t>
            </w:r>
            <w:r w:rsidR="002A3B56">
              <w:rPr>
                <w:rFonts w:hint="cs"/>
                <w:rtl/>
              </w:rPr>
              <w:t>7</w:t>
            </w:r>
            <w:r>
              <w:rPr>
                <w:rFonts w:hint="cs"/>
                <w:rtl/>
              </w:rPr>
              <w:t>)</w:t>
            </w:r>
          </w:p>
        </w:tc>
        <w:tc>
          <w:tcPr>
            <w:tcW w:w="7341" w:type="dxa"/>
            <w:gridSpan w:val="2"/>
            <w:shd w:val="clear" w:color="auto" w:fill="auto"/>
          </w:tcPr>
          <w:p w14:paraId="29C1FF87" w14:textId="77777777" w:rsidR="00AD7DB3" w:rsidRDefault="00AD7DB3" w:rsidP="009171EF">
            <w:pPr>
              <w:rPr>
                <w:rtl/>
              </w:rPr>
            </w:pPr>
            <w:r>
              <w:rPr>
                <w:rFonts w:hint="cs"/>
                <w:rtl/>
              </w:rPr>
              <w:t>אם הנכס בבעלות משותפת של כמה בני אדם, תצורף לבקשה הסכמת כל הבעלים או הנציגות המוסמכת על פי כל דין;</w:t>
            </w:r>
          </w:p>
        </w:tc>
        <w:tc>
          <w:tcPr>
            <w:tcW w:w="1559" w:type="dxa"/>
            <w:gridSpan w:val="2"/>
            <w:shd w:val="clear" w:color="auto" w:fill="auto"/>
          </w:tcPr>
          <w:p w14:paraId="1274B75C" w14:textId="77777777" w:rsidR="00AD7DB3" w:rsidRPr="00BC2894" w:rsidRDefault="00AD7DB3" w:rsidP="009171EF">
            <w:pPr>
              <w:jc w:val="center"/>
              <w:rPr>
                <w:rtl/>
              </w:rPr>
            </w:pPr>
          </w:p>
        </w:tc>
      </w:tr>
      <w:tr w:rsidR="00AD7DB3" w14:paraId="11795C3D" w14:textId="77777777" w:rsidTr="00B641E3">
        <w:trPr>
          <w:gridBefore w:val="1"/>
          <w:gridAfter w:val="1"/>
          <w:wBefore w:w="35" w:type="dxa"/>
          <w:wAfter w:w="32" w:type="dxa"/>
        </w:trPr>
        <w:tc>
          <w:tcPr>
            <w:tcW w:w="957" w:type="dxa"/>
            <w:shd w:val="clear" w:color="auto" w:fill="auto"/>
          </w:tcPr>
          <w:p w14:paraId="16EBE216" w14:textId="77777777" w:rsidR="00AD7DB3" w:rsidRDefault="00AD7DB3" w:rsidP="009171EF">
            <w:pPr>
              <w:jc w:val="center"/>
              <w:rPr>
                <w:rtl/>
              </w:rPr>
            </w:pPr>
          </w:p>
        </w:tc>
        <w:tc>
          <w:tcPr>
            <w:tcW w:w="566" w:type="dxa"/>
            <w:shd w:val="clear" w:color="auto" w:fill="auto"/>
          </w:tcPr>
          <w:p w14:paraId="724D3198" w14:textId="77777777" w:rsidR="00AD7DB3" w:rsidRDefault="00AD7DB3" w:rsidP="002A3B56">
            <w:pPr>
              <w:jc w:val="left"/>
              <w:rPr>
                <w:rtl/>
              </w:rPr>
            </w:pPr>
            <w:r>
              <w:rPr>
                <w:rFonts w:hint="cs"/>
                <w:rtl/>
              </w:rPr>
              <w:t>(</w:t>
            </w:r>
            <w:r w:rsidR="002A3B56">
              <w:rPr>
                <w:rFonts w:hint="cs"/>
                <w:rtl/>
              </w:rPr>
              <w:t>8</w:t>
            </w:r>
            <w:r>
              <w:rPr>
                <w:rFonts w:hint="cs"/>
                <w:rtl/>
              </w:rPr>
              <w:t>)</w:t>
            </w:r>
          </w:p>
        </w:tc>
        <w:tc>
          <w:tcPr>
            <w:tcW w:w="7341" w:type="dxa"/>
            <w:gridSpan w:val="2"/>
            <w:shd w:val="clear" w:color="auto" w:fill="auto"/>
          </w:tcPr>
          <w:p w14:paraId="167478A0" w14:textId="77777777" w:rsidR="00AD7DB3" w:rsidRDefault="00AD7DB3" w:rsidP="009171EF">
            <w:pPr>
              <w:rPr>
                <w:rtl/>
              </w:rPr>
            </w:pPr>
            <w:r>
              <w:rPr>
                <w:rFonts w:hint="cs"/>
                <w:rtl/>
              </w:rPr>
              <w:t>אם מבוקש שילוט אלקטרוני או שילוט מואר, יצורף לבקשה גם אישור ממבטח מורשה בדבר ביטוח השילוט והתקנתו נגד נזק כלשהו, לרבות נזק לצד ג', עוברי אורח או מי שנמצא בסביבתו.</w:t>
            </w:r>
          </w:p>
        </w:tc>
        <w:tc>
          <w:tcPr>
            <w:tcW w:w="1559" w:type="dxa"/>
            <w:gridSpan w:val="2"/>
            <w:shd w:val="clear" w:color="auto" w:fill="auto"/>
          </w:tcPr>
          <w:p w14:paraId="0D4454E4" w14:textId="77777777" w:rsidR="00AD7DB3" w:rsidRPr="00BC2894" w:rsidRDefault="00AD7DB3" w:rsidP="009171EF">
            <w:pPr>
              <w:jc w:val="center"/>
              <w:rPr>
                <w:rtl/>
              </w:rPr>
            </w:pPr>
          </w:p>
        </w:tc>
      </w:tr>
      <w:tr w:rsidR="00AD7DB3" w14:paraId="659613CB" w14:textId="77777777" w:rsidTr="00B641E3">
        <w:trPr>
          <w:gridBefore w:val="1"/>
          <w:gridAfter w:val="1"/>
          <w:wBefore w:w="35" w:type="dxa"/>
          <w:wAfter w:w="32" w:type="dxa"/>
        </w:trPr>
        <w:tc>
          <w:tcPr>
            <w:tcW w:w="957" w:type="dxa"/>
            <w:shd w:val="clear" w:color="auto" w:fill="auto"/>
          </w:tcPr>
          <w:p w14:paraId="77D4467B" w14:textId="77777777" w:rsidR="00AD7DB3" w:rsidRDefault="00AD7DB3" w:rsidP="009171EF">
            <w:pPr>
              <w:numPr>
                <w:ilvl w:val="0"/>
                <w:numId w:val="18"/>
              </w:numPr>
              <w:jc w:val="center"/>
              <w:rPr>
                <w:rtl/>
              </w:rPr>
            </w:pPr>
          </w:p>
        </w:tc>
        <w:tc>
          <w:tcPr>
            <w:tcW w:w="566" w:type="dxa"/>
            <w:shd w:val="clear" w:color="auto" w:fill="auto"/>
          </w:tcPr>
          <w:p w14:paraId="25A0D0F9" w14:textId="77777777" w:rsidR="00AD7DB3" w:rsidRDefault="00AD7DB3" w:rsidP="009171EF">
            <w:pPr>
              <w:rPr>
                <w:rtl/>
              </w:rPr>
            </w:pPr>
            <w:r>
              <w:rPr>
                <w:rFonts w:hint="cs"/>
                <w:rtl/>
              </w:rPr>
              <w:t>(א)</w:t>
            </w:r>
          </w:p>
        </w:tc>
        <w:tc>
          <w:tcPr>
            <w:tcW w:w="7341" w:type="dxa"/>
            <w:gridSpan w:val="2"/>
            <w:shd w:val="clear" w:color="auto" w:fill="auto"/>
          </w:tcPr>
          <w:p w14:paraId="257DB6B4" w14:textId="77777777" w:rsidR="00AD7DB3" w:rsidRDefault="00AD7DB3" w:rsidP="005F4C6B">
            <w:pPr>
              <w:rPr>
                <w:rtl/>
              </w:rPr>
            </w:pPr>
            <w:r>
              <w:rPr>
                <w:rFonts w:hint="cs"/>
                <w:rtl/>
              </w:rPr>
              <w:t>ראש המועצה רשאי לתת רישיון לשילוט, לסרב לתיתו, לבטלו, לשנותו, לכלול בו תנאים, להוסיף עליהם ולשנותם, ובין השאר לקבוע הוראות בדבר מקום הצבתו, גודלו, צבעו, תוכנו וצורתו של השילוט, החומר שממנו נעשה, מועדי הצגתו ושמירת הניקיון סמוך לשילוט.</w:t>
            </w:r>
          </w:p>
        </w:tc>
        <w:tc>
          <w:tcPr>
            <w:tcW w:w="1559" w:type="dxa"/>
            <w:gridSpan w:val="2"/>
            <w:shd w:val="clear" w:color="auto" w:fill="auto"/>
          </w:tcPr>
          <w:p w14:paraId="62D6CD7D" w14:textId="77777777" w:rsidR="00AD7DB3" w:rsidRPr="008B5778" w:rsidRDefault="00AD7DB3" w:rsidP="009171EF">
            <w:pPr>
              <w:jc w:val="left"/>
              <w:rPr>
                <w:sz w:val="18"/>
                <w:szCs w:val="20"/>
                <w:rtl/>
              </w:rPr>
            </w:pPr>
            <w:r w:rsidRPr="008B5778">
              <w:rPr>
                <w:rFonts w:hint="cs"/>
                <w:sz w:val="18"/>
                <w:szCs w:val="20"/>
                <w:rtl/>
              </w:rPr>
              <w:t>רישוי</w:t>
            </w:r>
          </w:p>
        </w:tc>
      </w:tr>
      <w:tr w:rsidR="00AD7DB3" w14:paraId="78CD7D54" w14:textId="77777777" w:rsidTr="00B641E3">
        <w:trPr>
          <w:gridBefore w:val="1"/>
          <w:gridAfter w:val="1"/>
          <w:wBefore w:w="35" w:type="dxa"/>
          <w:wAfter w:w="32" w:type="dxa"/>
        </w:trPr>
        <w:tc>
          <w:tcPr>
            <w:tcW w:w="957" w:type="dxa"/>
            <w:shd w:val="clear" w:color="auto" w:fill="auto"/>
          </w:tcPr>
          <w:p w14:paraId="4982355A" w14:textId="77777777" w:rsidR="00AD7DB3" w:rsidRDefault="00AD7DB3" w:rsidP="009171EF">
            <w:pPr>
              <w:ind w:left="425"/>
              <w:jc w:val="center"/>
              <w:rPr>
                <w:rtl/>
              </w:rPr>
            </w:pPr>
          </w:p>
        </w:tc>
        <w:tc>
          <w:tcPr>
            <w:tcW w:w="566" w:type="dxa"/>
            <w:shd w:val="clear" w:color="auto" w:fill="auto"/>
          </w:tcPr>
          <w:p w14:paraId="23459909" w14:textId="77777777" w:rsidR="00AD7DB3" w:rsidRDefault="00AD7DB3" w:rsidP="009171EF">
            <w:pPr>
              <w:rPr>
                <w:rtl/>
              </w:rPr>
            </w:pPr>
            <w:r>
              <w:rPr>
                <w:rFonts w:hint="cs"/>
                <w:rtl/>
              </w:rPr>
              <w:t>(ב)</w:t>
            </w:r>
          </w:p>
        </w:tc>
        <w:tc>
          <w:tcPr>
            <w:tcW w:w="7341" w:type="dxa"/>
            <w:gridSpan w:val="2"/>
            <w:shd w:val="clear" w:color="auto" w:fill="auto"/>
          </w:tcPr>
          <w:p w14:paraId="400CB1DB" w14:textId="77777777" w:rsidR="00AD7DB3" w:rsidRDefault="00AD7DB3" w:rsidP="009171EF">
            <w:pPr>
              <w:rPr>
                <w:rtl/>
              </w:rPr>
            </w:pPr>
            <w:r>
              <w:rPr>
                <w:rFonts w:hint="cs"/>
                <w:rtl/>
              </w:rPr>
              <w:t>ראש המועצה רשאי לדרוש ממגיש הבקשה פרטים נוספים או אישורים נוספים הנוגעים לבקשה ולשילוט המתבקש, הנדרשים לדעתו לצורך בחינת הבקשה והכרעה בה.</w:t>
            </w:r>
          </w:p>
        </w:tc>
        <w:tc>
          <w:tcPr>
            <w:tcW w:w="1559" w:type="dxa"/>
            <w:gridSpan w:val="2"/>
            <w:shd w:val="clear" w:color="auto" w:fill="auto"/>
          </w:tcPr>
          <w:p w14:paraId="420FF241" w14:textId="77777777" w:rsidR="00AD7DB3" w:rsidRPr="008B5778" w:rsidRDefault="00AD7DB3" w:rsidP="009171EF">
            <w:pPr>
              <w:jc w:val="left"/>
              <w:rPr>
                <w:sz w:val="18"/>
                <w:szCs w:val="20"/>
                <w:rtl/>
              </w:rPr>
            </w:pPr>
          </w:p>
        </w:tc>
      </w:tr>
      <w:tr w:rsidR="00AD7DB3" w14:paraId="732057A2" w14:textId="77777777" w:rsidTr="00B641E3">
        <w:trPr>
          <w:gridBefore w:val="1"/>
          <w:gridAfter w:val="1"/>
          <w:wBefore w:w="35" w:type="dxa"/>
          <w:wAfter w:w="32" w:type="dxa"/>
        </w:trPr>
        <w:tc>
          <w:tcPr>
            <w:tcW w:w="957" w:type="dxa"/>
            <w:shd w:val="clear" w:color="auto" w:fill="auto"/>
          </w:tcPr>
          <w:p w14:paraId="7E4DF7EC" w14:textId="77777777" w:rsidR="00AD7DB3" w:rsidRDefault="00AD7DB3" w:rsidP="009171EF">
            <w:pPr>
              <w:ind w:left="360"/>
              <w:jc w:val="center"/>
              <w:rPr>
                <w:rtl/>
              </w:rPr>
            </w:pPr>
          </w:p>
        </w:tc>
        <w:tc>
          <w:tcPr>
            <w:tcW w:w="566" w:type="dxa"/>
            <w:shd w:val="clear" w:color="auto" w:fill="auto"/>
          </w:tcPr>
          <w:p w14:paraId="102D150B" w14:textId="77777777" w:rsidR="00AD7DB3" w:rsidRPr="00C34226" w:rsidRDefault="00AD7DB3" w:rsidP="009171EF">
            <w:pPr>
              <w:rPr>
                <w:rtl/>
              </w:rPr>
            </w:pPr>
            <w:r w:rsidRPr="00C34226">
              <w:rPr>
                <w:rFonts w:hint="cs"/>
                <w:rtl/>
              </w:rPr>
              <w:t>(ג)</w:t>
            </w:r>
          </w:p>
        </w:tc>
        <w:tc>
          <w:tcPr>
            <w:tcW w:w="7341" w:type="dxa"/>
            <w:gridSpan w:val="2"/>
            <w:shd w:val="clear" w:color="auto" w:fill="auto"/>
          </w:tcPr>
          <w:p w14:paraId="2C8D07A9" w14:textId="77777777" w:rsidR="00AD7DB3" w:rsidRDefault="00AD7DB3" w:rsidP="00882D2A">
            <w:pPr>
              <w:rPr>
                <w:rtl/>
              </w:rPr>
            </w:pPr>
            <w:r>
              <w:rPr>
                <w:rFonts w:hint="cs"/>
                <w:rtl/>
              </w:rPr>
              <w:t>לא יינתן רישיון לשילוט אם לכאורה פרסומו או הצגתו מהווה עבירה פלילית או אם לדעת ראש המועצה השילוט מהווה פגיעה בתקנת הציבור או ברגשותיו, או שהצבתו, התקנתו או הפעלתו נוגדת את חוק התכנון והבנייה, התשכ"ה-1965</w:t>
            </w:r>
            <w:r>
              <w:rPr>
                <w:rStyle w:val="af5"/>
                <w:rtl/>
              </w:rPr>
              <w:footnoteReference w:id="5"/>
            </w:r>
            <w:r>
              <w:rPr>
                <w:rFonts w:hint="cs"/>
                <w:rtl/>
              </w:rPr>
              <w:t xml:space="preserve"> והתקנות שהותקנו לפיו או כל דין אחר.</w:t>
            </w:r>
          </w:p>
        </w:tc>
        <w:tc>
          <w:tcPr>
            <w:tcW w:w="1559" w:type="dxa"/>
            <w:gridSpan w:val="2"/>
            <w:shd w:val="clear" w:color="auto" w:fill="auto"/>
          </w:tcPr>
          <w:p w14:paraId="396BAEDE" w14:textId="77777777" w:rsidR="00AD7DB3" w:rsidRPr="00BC2894" w:rsidRDefault="00AD7DB3" w:rsidP="009171EF">
            <w:pPr>
              <w:jc w:val="left"/>
              <w:rPr>
                <w:rtl/>
              </w:rPr>
            </w:pPr>
          </w:p>
        </w:tc>
      </w:tr>
      <w:tr w:rsidR="00AD7DB3" w14:paraId="3B12F2CC" w14:textId="77777777" w:rsidTr="00B641E3">
        <w:trPr>
          <w:gridBefore w:val="1"/>
          <w:gridAfter w:val="1"/>
          <w:wBefore w:w="35" w:type="dxa"/>
          <w:wAfter w:w="32" w:type="dxa"/>
        </w:trPr>
        <w:tc>
          <w:tcPr>
            <w:tcW w:w="957" w:type="dxa"/>
            <w:shd w:val="clear" w:color="auto" w:fill="auto"/>
          </w:tcPr>
          <w:p w14:paraId="3ACECBA7" w14:textId="77777777" w:rsidR="00AD7DB3" w:rsidRDefault="00AD7DB3" w:rsidP="009171EF">
            <w:pPr>
              <w:ind w:left="360"/>
              <w:jc w:val="center"/>
              <w:rPr>
                <w:rtl/>
              </w:rPr>
            </w:pPr>
          </w:p>
        </w:tc>
        <w:tc>
          <w:tcPr>
            <w:tcW w:w="566" w:type="dxa"/>
            <w:shd w:val="clear" w:color="auto" w:fill="auto"/>
          </w:tcPr>
          <w:p w14:paraId="2A678B6E" w14:textId="77777777" w:rsidR="00AD7DB3" w:rsidRDefault="00AD7DB3" w:rsidP="009171EF">
            <w:pPr>
              <w:rPr>
                <w:rtl/>
              </w:rPr>
            </w:pPr>
            <w:r>
              <w:rPr>
                <w:rFonts w:hint="cs"/>
                <w:rtl/>
              </w:rPr>
              <w:t>(ד)</w:t>
            </w:r>
          </w:p>
        </w:tc>
        <w:tc>
          <w:tcPr>
            <w:tcW w:w="7341" w:type="dxa"/>
            <w:gridSpan w:val="2"/>
            <w:shd w:val="clear" w:color="auto" w:fill="auto"/>
          </w:tcPr>
          <w:p w14:paraId="615CB28E" w14:textId="77777777" w:rsidR="00AD7DB3" w:rsidRDefault="00AD7DB3" w:rsidP="009171EF">
            <w:pPr>
              <w:rPr>
                <w:rtl/>
              </w:rPr>
            </w:pPr>
            <w:r>
              <w:rPr>
                <w:rFonts w:hint="cs"/>
                <w:rtl/>
              </w:rPr>
              <w:t>ראש המועצה רשאי, באמצעות מסירת הודעה, לאסור על בעל השילוט להאיר או לגרום להארת שילוט על-ידי גופי תאורה הנמצאים בתוך הבניין או חיצוניים לו, אם לדעת ראש המועצה הדבר עלול להפריע לתושבי הסביבה שבה ממוקם הבניין או לעוברים ושבים או להוות סכנה או הפרעה לתנועה. בעל השילוט יציית להוראת ראש המועצה בתוך פרק הזמן שנקבע בהודעה.</w:t>
            </w:r>
          </w:p>
        </w:tc>
        <w:tc>
          <w:tcPr>
            <w:tcW w:w="1559" w:type="dxa"/>
            <w:gridSpan w:val="2"/>
            <w:shd w:val="clear" w:color="auto" w:fill="auto"/>
          </w:tcPr>
          <w:p w14:paraId="3C3AE93F" w14:textId="77777777" w:rsidR="00AD7DB3" w:rsidRPr="00BC2894" w:rsidRDefault="00AD7DB3" w:rsidP="009171EF">
            <w:pPr>
              <w:jc w:val="left"/>
              <w:rPr>
                <w:rtl/>
              </w:rPr>
            </w:pPr>
          </w:p>
        </w:tc>
      </w:tr>
      <w:tr w:rsidR="00AD7DB3" w14:paraId="38BD335D" w14:textId="77777777" w:rsidTr="00B641E3">
        <w:trPr>
          <w:gridBefore w:val="1"/>
          <w:gridAfter w:val="1"/>
          <w:wBefore w:w="35" w:type="dxa"/>
          <w:wAfter w:w="32" w:type="dxa"/>
        </w:trPr>
        <w:tc>
          <w:tcPr>
            <w:tcW w:w="957" w:type="dxa"/>
            <w:shd w:val="clear" w:color="auto" w:fill="auto"/>
          </w:tcPr>
          <w:p w14:paraId="60F95EF0" w14:textId="77777777" w:rsidR="00AD7DB3" w:rsidRDefault="00AD7DB3" w:rsidP="009171EF">
            <w:pPr>
              <w:numPr>
                <w:ilvl w:val="0"/>
                <w:numId w:val="18"/>
              </w:numPr>
              <w:jc w:val="center"/>
              <w:rPr>
                <w:rtl/>
              </w:rPr>
            </w:pPr>
          </w:p>
        </w:tc>
        <w:tc>
          <w:tcPr>
            <w:tcW w:w="566" w:type="dxa"/>
            <w:shd w:val="clear" w:color="auto" w:fill="auto"/>
          </w:tcPr>
          <w:p w14:paraId="59BC0D6E" w14:textId="77777777" w:rsidR="00AD7DB3" w:rsidRDefault="00AD7DB3" w:rsidP="009171EF">
            <w:pPr>
              <w:rPr>
                <w:rtl/>
              </w:rPr>
            </w:pPr>
            <w:r>
              <w:rPr>
                <w:rFonts w:hint="cs"/>
                <w:rtl/>
              </w:rPr>
              <w:t>(א)</w:t>
            </w:r>
          </w:p>
        </w:tc>
        <w:tc>
          <w:tcPr>
            <w:tcW w:w="7341" w:type="dxa"/>
            <w:gridSpan w:val="2"/>
            <w:shd w:val="clear" w:color="auto" w:fill="auto"/>
          </w:tcPr>
          <w:p w14:paraId="1E5C128C" w14:textId="77777777" w:rsidR="00AD7DB3" w:rsidRDefault="00AD7DB3" w:rsidP="005F4C6B">
            <w:pPr>
              <w:rPr>
                <w:rtl/>
              </w:rPr>
            </w:pPr>
            <w:r>
              <w:rPr>
                <w:rFonts w:hint="cs"/>
                <w:rtl/>
              </w:rPr>
              <w:t xml:space="preserve">בהפעילו את סמכויותיו לפי סעיף 4 לחוק עזר זה, ראש המועצה </w:t>
            </w:r>
            <w:r w:rsidR="00832F67">
              <w:rPr>
                <w:rFonts w:hint="cs"/>
                <w:rtl/>
              </w:rPr>
              <w:t xml:space="preserve">יפעל בהתאם </w:t>
            </w:r>
            <w:r>
              <w:rPr>
                <w:rFonts w:hint="cs"/>
                <w:rtl/>
              </w:rPr>
              <w:t xml:space="preserve">לאמות מידה וקריטריונים שתקבע הוועדה המקצועית לשילוט; הוועדה המקצועית לשילוט </w:t>
            </w:r>
            <w:r>
              <w:rPr>
                <w:rFonts w:hint="cs"/>
                <w:rtl/>
              </w:rPr>
              <w:lastRenderedPageBreak/>
              <w:t>תהיה מורכבת מ-</w:t>
            </w:r>
            <w:r w:rsidR="002A3B56">
              <w:rPr>
                <w:rFonts w:hint="cs"/>
                <w:rtl/>
              </w:rPr>
              <w:t xml:space="preserve">4 </w:t>
            </w:r>
            <w:r>
              <w:rPr>
                <w:rFonts w:hint="cs"/>
                <w:rtl/>
              </w:rPr>
              <w:t xml:space="preserve">חברים ויהיו חברים בה </w:t>
            </w:r>
            <w:r w:rsidR="005F4C6B">
              <w:rPr>
                <w:rFonts w:hint="cs"/>
                <w:rtl/>
              </w:rPr>
              <w:t>המנהל הכללי של</w:t>
            </w:r>
            <w:r w:rsidR="00832F67">
              <w:rPr>
                <w:rFonts w:hint="cs"/>
                <w:rtl/>
              </w:rPr>
              <w:t xml:space="preserve"> המועצה, </w:t>
            </w:r>
            <w:r>
              <w:rPr>
                <w:rFonts w:hint="cs"/>
                <w:rtl/>
              </w:rPr>
              <w:t>מהנדס המועצה</w:t>
            </w:r>
            <w:r w:rsidR="00832F67">
              <w:rPr>
                <w:rFonts w:hint="cs"/>
                <w:rtl/>
              </w:rPr>
              <w:t xml:space="preserve">, </w:t>
            </w:r>
            <w:r w:rsidR="00D26C7E">
              <w:rPr>
                <w:rFonts w:hint="cs"/>
                <w:rtl/>
              </w:rPr>
              <w:t>גזבר המועצה</w:t>
            </w:r>
            <w:r>
              <w:rPr>
                <w:rFonts w:hint="cs"/>
                <w:rtl/>
              </w:rPr>
              <w:t xml:space="preserve"> </w:t>
            </w:r>
            <w:r w:rsidR="006403E6">
              <w:rPr>
                <w:rFonts w:hint="cs"/>
                <w:rtl/>
              </w:rPr>
              <w:t>ו</w:t>
            </w:r>
            <w:r>
              <w:rPr>
                <w:rFonts w:hint="cs"/>
                <w:rtl/>
              </w:rPr>
              <w:t xml:space="preserve">מנהל </w:t>
            </w:r>
            <w:r w:rsidR="004D5D27">
              <w:rPr>
                <w:rFonts w:hint="cs"/>
                <w:rtl/>
              </w:rPr>
              <w:t xml:space="preserve">האגף </w:t>
            </w:r>
            <w:r>
              <w:rPr>
                <w:rFonts w:hint="cs"/>
                <w:rtl/>
              </w:rPr>
              <w:t>האחראי על השילוט במועצה, או נציגיהם.</w:t>
            </w:r>
          </w:p>
        </w:tc>
        <w:tc>
          <w:tcPr>
            <w:tcW w:w="1559" w:type="dxa"/>
            <w:gridSpan w:val="2"/>
            <w:shd w:val="clear" w:color="auto" w:fill="auto"/>
          </w:tcPr>
          <w:p w14:paraId="4D4059AD" w14:textId="77777777" w:rsidR="00AD7DB3" w:rsidRPr="008B5778" w:rsidRDefault="00AD7DB3" w:rsidP="009171EF">
            <w:pPr>
              <w:jc w:val="left"/>
              <w:rPr>
                <w:sz w:val="18"/>
                <w:szCs w:val="20"/>
                <w:rtl/>
              </w:rPr>
            </w:pPr>
            <w:r w:rsidRPr="008B5778">
              <w:rPr>
                <w:rFonts w:hint="cs"/>
                <w:sz w:val="18"/>
                <w:szCs w:val="20"/>
                <w:rtl/>
              </w:rPr>
              <w:lastRenderedPageBreak/>
              <w:t>גיבוש אמות מידה</w:t>
            </w:r>
          </w:p>
        </w:tc>
      </w:tr>
      <w:tr w:rsidR="00AD7DB3" w14:paraId="249E6D61" w14:textId="77777777" w:rsidTr="00B641E3">
        <w:trPr>
          <w:gridBefore w:val="1"/>
          <w:gridAfter w:val="1"/>
          <w:wBefore w:w="35" w:type="dxa"/>
          <w:wAfter w:w="32" w:type="dxa"/>
        </w:trPr>
        <w:tc>
          <w:tcPr>
            <w:tcW w:w="957" w:type="dxa"/>
            <w:shd w:val="clear" w:color="auto" w:fill="auto"/>
          </w:tcPr>
          <w:p w14:paraId="4D6857BE" w14:textId="77777777" w:rsidR="00AD7DB3" w:rsidRDefault="00AD7DB3" w:rsidP="009171EF">
            <w:pPr>
              <w:ind w:left="360"/>
              <w:jc w:val="center"/>
              <w:rPr>
                <w:rtl/>
              </w:rPr>
            </w:pPr>
          </w:p>
        </w:tc>
        <w:tc>
          <w:tcPr>
            <w:tcW w:w="566" w:type="dxa"/>
            <w:shd w:val="clear" w:color="auto" w:fill="auto"/>
          </w:tcPr>
          <w:p w14:paraId="36FAEF83" w14:textId="77777777" w:rsidR="00AD7DB3" w:rsidRDefault="00AD7DB3" w:rsidP="009171EF">
            <w:pPr>
              <w:rPr>
                <w:rtl/>
              </w:rPr>
            </w:pPr>
            <w:r>
              <w:rPr>
                <w:rFonts w:hint="cs"/>
                <w:rtl/>
              </w:rPr>
              <w:t>(ב)</w:t>
            </w:r>
          </w:p>
        </w:tc>
        <w:tc>
          <w:tcPr>
            <w:tcW w:w="7341" w:type="dxa"/>
            <w:gridSpan w:val="2"/>
            <w:shd w:val="clear" w:color="auto" w:fill="auto"/>
          </w:tcPr>
          <w:p w14:paraId="53C3461C" w14:textId="77777777" w:rsidR="00AD7DB3" w:rsidRDefault="00AD7DB3" w:rsidP="009171EF">
            <w:pPr>
              <w:rPr>
                <w:rtl/>
              </w:rPr>
            </w:pPr>
            <w:r>
              <w:rPr>
                <w:rFonts w:hint="cs"/>
                <w:rtl/>
              </w:rPr>
              <w:t>הוועדה המקצועית תקבע אמות מידה בכל הנוגע להענקת רישיונות לפי חוק עזר זה ואמות המידה יכול שיתייחסו למקום השילוט, אופן הצבתו, צורתו, גודלו, צבעיו, סוג החומר שממנו הוא עשוי ותוכנו.</w:t>
            </w:r>
          </w:p>
        </w:tc>
        <w:tc>
          <w:tcPr>
            <w:tcW w:w="1559" w:type="dxa"/>
            <w:gridSpan w:val="2"/>
            <w:shd w:val="clear" w:color="auto" w:fill="auto"/>
          </w:tcPr>
          <w:p w14:paraId="056591FE" w14:textId="77777777" w:rsidR="00AD7DB3" w:rsidRPr="00BC2894" w:rsidRDefault="00AD7DB3" w:rsidP="009171EF">
            <w:pPr>
              <w:jc w:val="left"/>
              <w:rPr>
                <w:rtl/>
              </w:rPr>
            </w:pPr>
          </w:p>
        </w:tc>
      </w:tr>
      <w:tr w:rsidR="00AD7DB3" w14:paraId="475D93F7" w14:textId="77777777" w:rsidTr="00B641E3">
        <w:trPr>
          <w:gridBefore w:val="1"/>
          <w:gridAfter w:val="1"/>
          <w:wBefore w:w="35" w:type="dxa"/>
          <w:wAfter w:w="32" w:type="dxa"/>
        </w:trPr>
        <w:tc>
          <w:tcPr>
            <w:tcW w:w="957" w:type="dxa"/>
            <w:shd w:val="clear" w:color="auto" w:fill="auto"/>
          </w:tcPr>
          <w:p w14:paraId="6CD6ED3D" w14:textId="77777777" w:rsidR="00AD7DB3" w:rsidRDefault="00AD7DB3" w:rsidP="009171EF">
            <w:pPr>
              <w:ind w:left="360"/>
              <w:jc w:val="center"/>
              <w:rPr>
                <w:rtl/>
              </w:rPr>
            </w:pPr>
          </w:p>
        </w:tc>
        <w:tc>
          <w:tcPr>
            <w:tcW w:w="566" w:type="dxa"/>
            <w:shd w:val="clear" w:color="auto" w:fill="auto"/>
          </w:tcPr>
          <w:p w14:paraId="0C58368C" w14:textId="77777777" w:rsidR="00AD7DB3" w:rsidRDefault="00AD7DB3" w:rsidP="009171EF">
            <w:pPr>
              <w:rPr>
                <w:rtl/>
              </w:rPr>
            </w:pPr>
            <w:r>
              <w:rPr>
                <w:rFonts w:hint="cs"/>
                <w:rtl/>
              </w:rPr>
              <w:t>(ג)</w:t>
            </w:r>
          </w:p>
        </w:tc>
        <w:tc>
          <w:tcPr>
            <w:tcW w:w="7341" w:type="dxa"/>
            <w:gridSpan w:val="2"/>
            <w:shd w:val="clear" w:color="auto" w:fill="auto"/>
          </w:tcPr>
          <w:p w14:paraId="2F31563A" w14:textId="77777777" w:rsidR="00AD7DB3" w:rsidRDefault="00AD7DB3" w:rsidP="009171EF">
            <w:pPr>
              <w:rPr>
                <w:rtl/>
              </w:rPr>
            </w:pPr>
            <w:r>
              <w:rPr>
                <w:rFonts w:hint="cs"/>
                <w:rtl/>
              </w:rPr>
              <w:t>אמות המידה יחייבו את ראש המועצה והוא ינהג על פיהן בעשותו שימוש בסמכויותיו לפי חוק עזר זה.</w:t>
            </w:r>
          </w:p>
        </w:tc>
        <w:tc>
          <w:tcPr>
            <w:tcW w:w="1559" w:type="dxa"/>
            <w:gridSpan w:val="2"/>
            <w:shd w:val="clear" w:color="auto" w:fill="auto"/>
          </w:tcPr>
          <w:p w14:paraId="12C5BFD9" w14:textId="77777777" w:rsidR="00AD7DB3" w:rsidRPr="00BC2894" w:rsidRDefault="00AD7DB3" w:rsidP="009171EF">
            <w:pPr>
              <w:jc w:val="left"/>
              <w:rPr>
                <w:rtl/>
              </w:rPr>
            </w:pPr>
          </w:p>
        </w:tc>
      </w:tr>
      <w:tr w:rsidR="00AD7DB3" w14:paraId="02E58E34" w14:textId="77777777" w:rsidTr="00B641E3">
        <w:trPr>
          <w:gridBefore w:val="1"/>
          <w:gridAfter w:val="1"/>
          <w:wBefore w:w="35" w:type="dxa"/>
          <w:wAfter w:w="32" w:type="dxa"/>
        </w:trPr>
        <w:tc>
          <w:tcPr>
            <w:tcW w:w="957" w:type="dxa"/>
            <w:shd w:val="clear" w:color="auto" w:fill="auto"/>
          </w:tcPr>
          <w:p w14:paraId="6C02440B" w14:textId="77777777" w:rsidR="00AD7DB3" w:rsidRDefault="00AD7DB3" w:rsidP="009171EF">
            <w:pPr>
              <w:numPr>
                <w:ilvl w:val="0"/>
                <w:numId w:val="18"/>
              </w:numPr>
              <w:jc w:val="center"/>
              <w:rPr>
                <w:rtl/>
              </w:rPr>
            </w:pPr>
          </w:p>
        </w:tc>
        <w:tc>
          <w:tcPr>
            <w:tcW w:w="566" w:type="dxa"/>
            <w:shd w:val="clear" w:color="auto" w:fill="auto"/>
          </w:tcPr>
          <w:p w14:paraId="2DF9479E" w14:textId="77777777" w:rsidR="00AD7DB3" w:rsidRDefault="00AD7DB3" w:rsidP="009171EF">
            <w:pPr>
              <w:rPr>
                <w:rtl/>
              </w:rPr>
            </w:pPr>
            <w:r>
              <w:rPr>
                <w:rFonts w:hint="cs"/>
                <w:rtl/>
              </w:rPr>
              <w:t>(א)</w:t>
            </w:r>
          </w:p>
        </w:tc>
        <w:tc>
          <w:tcPr>
            <w:tcW w:w="7341" w:type="dxa"/>
            <w:gridSpan w:val="2"/>
            <w:shd w:val="clear" w:color="auto" w:fill="auto"/>
          </w:tcPr>
          <w:p w14:paraId="4F3D4859" w14:textId="77777777" w:rsidR="00AD7DB3" w:rsidRDefault="00AD7DB3" w:rsidP="009171EF">
            <w:pPr>
              <w:rPr>
                <w:rtl/>
              </w:rPr>
            </w:pPr>
            <w:r>
              <w:rPr>
                <w:rFonts w:hint="cs"/>
                <w:rtl/>
              </w:rPr>
              <w:t>תוקפו של רישיון הוא עד 31 בדצמבר בשנה שבה ניתן.</w:t>
            </w:r>
          </w:p>
        </w:tc>
        <w:tc>
          <w:tcPr>
            <w:tcW w:w="1559" w:type="dxa"/>
            <w:gridSpan w:val="2"/>
            <w:shd w:val="clear" w:color="auto" w:fill="auto"/>
          </w:tcPr>
          <w:p w14:paraId="7D0D50E6" w14:textId="77777777" w:rsidR="00AD7DB3" w:rsidRPr="008B5778" w:rsidRDefault="00AD7DB3" w:rsidP="009171EF">
            <w:pPr>
              <w:jc w:val="left"/>
              <w:rPr>
                <w:sz w:val="18"/>
                <w:szCs w:val="20"/>
                <w:rtl/>
              </w:rPr>
            </w:pPr>
            <w:r w:rsidRPr="008B5778">
              <w:rPr>
                <w:rFonts w:hint="cs"/>
                <w:sz w:val="18"/>
                <w:szCs w:val="20"/>
                <w:rtl/>
              </w:rPr>
              <w:t>תוקף הרישיון</w:t>
            </w:r>
          </w:p>
        </w:tc>
      </w:tr>
      <w:tr w:rsidR="00AD7DB3" w14:paraId="3AD5695D" w14:textId="77777777" w:rsidTr="00B641E3">
        <w:trPr>
          <w:gridBefore w:val="1"/>
          <w:gridAfter w:val="1"/>
          <w:wBefore w:w="35" w:type="dxa"/>
          <w:wAfter w:w="32" w:type="dxa"/>
        </w:trPr>
        <w:tc>
          <w:tcPr>
            <w:tcW w:w="957" w:type="dxa"/>
            <w:shd w:val="clear" w:color="auto" w:fill="auto"/>
          </w:tcPr>
          <w:p w14:paraId="3B8D241A" w14:textId="77777777" w:rsidR="00AD7DB3" w:rsidRDefault="00AD7DB3" w:rsidP="009171EF">
            <w:pPr>
              <w:ind w:left="360"/>
              <w:jc w:val="center"/>
              <w:rPr>
                <w:rtl/>
              </w:rPr>
            </w:pPr>
          </w:p>
        </w:tc>
        <w:tc>
          <w:tcPr>
            <w:tcW w:w="566" w:type="dxa"/>
            <w:shd w:val="clear" w:color="auto" w:fill="auto"/>
          </w:tcPr>
          <w:p w14:paraId="30AED0AA" w14:textId="77777777" w:rsidR="00AD7DB3" w:rsidRDefault="00AD7DB3" w:rsidP="009171EF">
            <w:pPr>
              <w:rPr>
                <w:rtl/>
              </w:rPr>
            </w:pPr>
            <w:r>
              <w:rPr>
                <w:rFonts w:hint="cs"/>
                <w:rtl/>
              </w:rPr>
              <w:t>(ב)</w:t>
            </w:r>
          </w:p>
        </w:tc>
        <w:tc>
          <w:tcPr>
            <w:tcW w:w="7341" w:type="dxa"/>
            <w:gridSpan w:val="2"/>
            <w:shd w:val="clear" w:color="auto" w:fill="auto"/>
          </w:tcPr>
          <w:p w14:paraId="3D87E4B9" w14:textId="77777777" w:rsidR="00AD7DB3" w:rsidRDefault="00AD7DB3" w:rsidP="009171EF">
            <w:pPr>
              <w:rPr>
                <w:rtl/>
              </w:rPr>
            </w:pPr>
            <w:r>
              <w:rPr>
                <w:rFonts w:hint="cs"/>
                <w:rtl/>
              </w:rPr>
              <w:t>הוצא רישיון לשילוט לאחר 30 ביוני בשנה פלונית והשילוט לא הותקן לפני הוצאת הרישיון, תשולם מחצית האגרה שנקבעה בתוספת הראשונה.</w:t>
            </w:r>
          </w:p>
        </w:tc>
        <w:tc>
          <w:tcPr>
            <w:tcW w:w="1559" w:type="dxa"/>
            <w:gridSpan w:val="2"/>
            <w:shd w:val="clear" w:color="auto" w:fill="auto"/>
          </w:tcPr>
          <w:p w14:paraId="215E5451" w14:textId="77777777" w:rsidR="00AD7DB3" w:rsidRPr="008B5778" w:rsidRDefault="00AD7DB3" w:rsidP="009171EF">
            <w:pPr>
              <w:jc w:val="left"/>
              <w:rPr>
                <w:b/>
                <w:bCs/>
                <w:rtl/>
              </w:rPr>
            </w:pPr>
          </w:p>
        </w:tc>
      </w:tr>
      <w:tr w:rsidR="00AD7DB3" w14:paraId="08BD31CF" w14:textId="77777777" w:rsidTr="00B641E3">
        <w:trPr>
          <w:gridBefore w:val="1"/>
          <w:gridAfter w:val="1"/>
          <w:wBefore w:w="35" w:type="dxa"/>
          <w:wAfter w:w="32" w:type="dxa"/>
        </w:trPr>
        <w:tc>
          <w:tcPr>
            <w:tcW w:w="957" w:type="dxa"/>
            <w:shd w:val="clear" w:color="auto" w:fill="auto"/>
          </w:tcPr>
          <w:p w14:paraId="2837E8A2" w14:textId="77777777" w:rsidR="00AD7DB3" w:rsidRDefault="00AD7DB3" w:rsidP="009171EF">
            <w:pPr>
              <w:numPr>
                <w:ilvl w:val="0"/>
                <w:numId w:val="18"/>
              </w:numPr>
              <w:jc w:val="center"/>
              <w:rPr>
                <w:rtl/>
              </w:rPr>
            </w:pPr>
          </w:p>
        </w:tc>
        <w:tc>
          <w:tcPr>
            <w:tcW w:w="566" w:type="dxa"/>
            <w:shd w:val="clear" w:color="auto" w:fill="auto"/>
          </w:tcPr>
          <w:p w14:paraId="03E44C26" w14:textId="77777777" w:rsidR="00AD7DB3" w:rsidRDefault="00AD7DB3" w:rsidP="009171EF">
            <w:pPr>
              <w:rPr>
                <w:rtl/>
              </w:rPr>
            </w:pPr>
            <w:r>
              <w:rPr>
                <w:rFonts w:hint="cs"/>
                <w:rtl/>
              </w:rPr>
              <w:t>(א)</w:t>
            </w:r>
          </w:p>
        </w:tc>
        <w:tc>
          <w:tcPr>
            <w:tcW w:w="7341" w:type="dxa"/>
            <w:gridSpan w:val="2"/>
            <w:shd w:val="clear" w:color="auto" w:fill="auto"/>
          </w:tcPr>
          <w:p w14:paraId="6849F13E" w14:textId="77777777" w:rsidR="00AD7DB3" w:rsidRDefault="00AD7DB3" w:rsidP="009171EF">
            <w:pPr>
              <w:rPr>
                <w:rtl/>
              </w:rPr>
            </w:pPr>
            <w:r>
              <w:rPr>
                <w:rFonts w:hint="cs"/>
                <w:rtl/>
              </w:rPr>
              <w:t>בקשה לחידוש רישיון תוגש בכתב לראש המועצה לפחות 30 ימים לפני תום תוקפו ותכלול הצהרה של מגיש הבקשה, לפי הנוסח הקבוע בתוספת השנייה לחוק עזר זה ולפיה לא בוצע כל שינוי שהוא בשילוט, לרבות במידותיו, תוכנו, אופן הצבתו ושאר פרטי השילוט כמפורט בסעיף 3.</w:t>
            </w:r>
          </w:p>
        </w:tc>
        <w:tc>
          <w:tcPr>
            <w:tcW w:w="1559" w:type="dxa"/>
            <w:gridSpan w:val="2"/>
            <w:shd w:val="clear" w:color="auto" w:fill="auto"/>
          </w:tcPr>
          <w:p w14:paraId="77B8D480" w14:textId="77777777" w:rsidR="00AD7DB3" w:rsidRPr="008B5778" w:rsidRDefault="00AD7DB3" w:rsidP="009171EF">
            <w:pPr>
              <w:jc w:val="left"/>
              <w:rPr>
                <w:sz w:val="18"/>
                <w:szCs w:val="20"/>
                <w:rtl/>
              </w:rPr>
            </w:pPr>
            <w:r w:rsidRPr="008B5778">
              <w:rPr>
                <w:rFonts w:hint="cs"/>
                <w:sz w:val="18"/>
                <w:szCs w:val="20"/>
                <w:rtl/>
              </w:rPr>
              <w:t>חידוש רישיון</w:t>
            </w:r>
          </w:p>
        </w:tc>
      </w:tr>
      <w:tr w:rsidR="00AD7DB3" w14:paraId="31EDCA23" w14:textId="77777777" w:rsidTr="00B641E3">
        <w:trPr>
          <w:gridBefore w:val="1"/>
          <w:gridAfter w:val="1"/>
          <w:wBefore w:w="35" w:type="dxa"/>
          <w:wAfter w:w="32" w:type="dxa"/>
        </w:trPr>
        <w:tc>
          <w:tcPr>
            <w:tcW w:w="957" w:type="dxa"/>
            <w:shd w:val="clear" w:color="auto" w:fill="auto"/>
          </w:tcPr>
          <w:p w14:paraId="5D2C76B0" w14:textId="77777777" w:rsidR="00AD7DB3" w:rsidRDefault="00AD7DB3" w:rsidP="009171EF">
            <w:pPr>
              <w:ind w:left="360"/>
              <w:jc w:val="center"/>
              <w:rPr>
                <w:rtl/>
              </w:rPr>
            </w:pPr>
          </w:p>
        </w:tc>
        <w:tc>
          <w:tcPr>
            <w:tcW w:w="566" w:type="dxa"/>
            <w:shd w:val="clear" w:color="auto" w:fill="auto"/>
          </w:tcPr>
          <w:p w14:paraId="0DD22963" w14:textId="77777777" w:rsidR="00AD7DB3" w:rsidRDefault="00AD7DB3" w:rsidP="009171EF">
            <w:pPr>
              <w:rPr>
                <w:rtl/>
              </w:rPr>
            </w:pPr>
            <w:r>
              <w:rPr>
                <w:rFonts w:hint="cs"/>
                <w:rtl/>
              </w:rPr>
              <w:t>(ב)</w:t>
            </w:r>
          </w:p>
        </w:tc>
        <w:tc>
          <w:tcPr>
            <w:tcW w:w="7341" w:type="dxa"/>
            <w:gridSpan w:val="2"/>
            <w:shd w:val="clear" w:color="auto" w:fill="auto"/>
          </w:tcPr>
          <w:p w14:paraId="528A8093" w14:textId="77777777" w:rsidR="00AD7DB3" w:rsidRDefault="00AD7DB3" w:rsidP="009171EF">
            <w:pPr>
              <w:rPr>
                <w:rtl/>
              </w:rPr>
            </w:pPr>
            <w:r>
              <w:rPr>
                <w:rFonts w:hint="cs"/>
                <w:rtl/>
              </w:rPr>
              <w:t>לא יהיה תוקף לחידוש רישיון אם חודש על סמך הצהרה כוזבת.</w:t>
            </w:r>
          </w:p>
        </w:tc>
        <w:tc>
          <w:tcPr>
            <w:tcW w:w="1559" w:type="dxa"/>
            <w:gridSpan w:val="2"/>
            <w:shd w:val="clear" w:color="auto" w:fill="auto"/>
          </w:tcPr>
          <w:p w14:paraId="2673576D" w14:textId="77777777" w:rsidR="00AD7DB3" w:rsidRPr="008B5778" w:rsidRDefault="00AD7DB3" w:rsidP="009171EF">
            <w:pPr>
              <w:jc w:val="left"/>
              <w:rPr>
                <w:b/>
                <w:bCs/>
                <w:rtl/>
              </w:rPr>
            </w:pPr>
          </w:p>
        </w:tc>
      </w:tr>
      <w:tr w:rsidR="00AD7DB3" w14:paraId="1DB19312" w14:textId="77777777" w:rsidTr="00B641E3">
        <w:trPr>
          <w:gridBefore w:val="1"/>
          <w:gridAfter w:val="1"/>
          <w:wBefore w:w="35" w:type="dxa"/>
          <w:wAfter w:w="32" w:type="dxa"/>
        </w:trPr>
        <w:tc>
          <w:tcPr>
            <w:tcW w:w="957" w:type="dxa"/>
            <w:shd w:val="clear" w:color="auto" w:fill="auto"/>
          </w:tcPr>
          <w:p w14:paraId="0A707CE1" w14:textId="77777777" w:rsidR="00AD7DB3" w:rsidRDefault="00AD7DB3" w:rsidP="009171EF">
            <w:pPr>
              <w:ind w:left="360"/>
              <w:jc w:val="center"/>
              <w:rPr>
                <w:rtl/>
              </w:rPr>
            </w:pPr>
          </w:p>
        </w:tc>
        <w:tc>
          <w:tcPr>
            <w:tcW w:w="566" w:type="dxa"/>
            <w:shd w:val="clear" w:color="auto" w:fill="auto"/>
          </w:tcPr>
          <w:p w14:paraId="18738740" w14:textId="77777777" w:rsidR="00AD7DB3" w:rsidRDefault="00AD7DB3" w:rsidP="009171EF">
            <w:pPr>
              <w:rPr>
                <w:rtl/>
              </w:rPr>
            </w:pPr>
            <w:r>
              <w:rPr>
                <w:rFonts w:hint="cs"/>
                <w:rtl/>
              </w:rPr>
              <w:t>(ג)</w:t>
            </w:r>
          </w:p>
        </w:tc>
        <w:tc>
          <w:tcPr>
            <w:tcW w:w="7341" w:type="dxa"/>
            <w:gridSpan w:val="2"/>
            <w:shd w:val="clear" w:color="auto" w:fill="auto"/>
          </w:tcPr>
          <w:p w14:paraId="23186EFB" w14:textId="77777777" w:rsidR="00AD7DB3" w:rsidRDefault="00AD7DB3" w:rsidP="009171EF">
            <w:pPr>
              <w:rPr>
                <w:rtl/>
              </w:rPr>
            </w:pPr>
            <w:r>
              <w:rPr>
                <w:rFonts w:hint="cs"/>
                <w:rtl/>
              </w:rPr>
              <w:t>הוגשה בקשה לחידוש רישיון כאמור בסעיף קטן (א) ושולמה אגרת שילוט מראש בשל תקופת חידוש הרישיון, יראו את מגיש הבקשה כמחזיק ברישיון שילוט תקף בשל תקופת החידוש, וזאת עד לחידושו של הרישיון כמבוקש, למעט אם נשלחה על ידי ראש המועצה הודעה בכתב ולפיה סירב לחידוש הרישיון.</w:t>
            </w:r>
          </w:p>
        </w:tc>
        <w:tc>
          <w:tcPr>
            <w:tcW w:w="1559" w:type="dxa"/>
            <w:gridSpan w:val="2"/>
            <w:shd w:val="clear" w:color="auto" w:fill="auto"/>
          </w:tcPr>
          <w:p w14:paraId="7B6646A8" w14:textId="77777777" w:rsidR="00AD7DB3" w:rsidRPr="008B5778" w:rsidRDefault="00AD7DB3" w:rsidP="009171EF">
            <w:pPr>
              <w:jc w:val="left"/>
              <w:rPr>
                <w:b/>
                <w:bCs/>
                <w:rtl/>
              </w:rPr>
            </w:pPr>
          </w:p>
        </w:tc>
      </w:tr>
      <w:tr w:rsidR="00AD7DB3" w14:paraId="2D661BDE" w14:textId="77777777" w:rsidTr="00B641E3">
        <w:trPr>
          <w:gridBefore w:val="1"/>
          <w:gridAfter w:val="1"/>
          <w:wBefore w:w="35" w:type="dxa"/>
          <w:wAfter w:w="32" w:type="dxa"/>
        </w:trPr>
        <w:tc>
          <w:tcPr>
            <w:tcW w:w="957" w:type="dxa"/>
            <w:shd w:val="clear" w:color="auto" w:fill="auto"/>
          </w:tcPr>
          <w:p w14:paraId="4063CCB7" w14:textId="77777777" w:rsidR="00AD7DB3" w:rsidRDefault="00AD7DB3" w:rsidP="009171EF">
            <w:pPr>
              <w:numPr>
                <w:ilvl w:val="0"/>
                <w:numId w:val="18"/>
              </w:numPr>
              <w:jc w:val="center"/>
              <w:rPr>
                <w:rtl/>
              </w:rPr>
            </w:pPr>
          </w:p>
        </w:tc>
        <w:tc>
          <w:tcPr>
            <w:tcW w:w="7907" w:type="dxa"/>
            <w:gridSpan w:val="3"/>
            <w:shd w:val="clear" w:color="auto" w:fill="auto"/>
          </w:tcPr>
          <w:p w14:paraId="4FB164A4" w14:textId="77777777" w:rsidR="00AD7DB3" w:rsidRDefault="00AD7DB3" w:rsidP="009171EF">
            <w:pPr>
              <w:rPr>
                <w:rtl/>
              </w:rPr>
            </w:pPr>
            <w:r>
              <w:rPr>
                <w:rFonts w:hint="cs"/>
                <w:rtl/>
              </w:rPr>
              <w:t>לא יפרסם אדם שילוט, אלא אם כן צויין בו שמו ומענו של מפרסם השילוט, מתקינו או יצרנו.</w:t>
            </w:r>
          </w:p>
        </w:tc>
        <w:tc>
          <w:tcPr>
            <w:tcW w:w="1559" w:type="dxa"/>
            <w:gridSpan w:val="2"/>
            <w:shd w:val="clear" w:color="auto" w:fill="auto"/>
          </w:tcPr>
          <w:p w14:paraId="636ED173" w14:textId="77777777" w:rsidR="00AD7DB3" w:rsidRPr="008B5778" w:rsidRDefault="00AD7DB3" w:rsidP="009171EF">
            <w:pPr>
              <w:jc w:val="left"/>
              <w:rPr>
                <w:sz w:val="18"/>
                <w:szCs w:val="20"/>
                <w:rtl/>
              </w:rPr>
            </w:pPr>
            <w:r w:rsidRPr="008B5778">
              <w:rPr>
                <w:rFonts w:hint="cs"/>
                <w:sz w:val="18"/>
                <w:szCs w:val="20"/>
                <w:rtl/>
              </w:rPr>
              <w:t>ציון פרטים</w:t>
            </w:r>
          </w:p>
        </w:tc>
      </w:tr>
      <w:tr w:rsidR="00AD7DB3" w14:paraId="6825871D" w14:textId="77777777" w:rsidTr="00B641E3">
        <w:trPr>
          <w:gridBefore w:val="1"/>
          <w:gridAfter w:val="1"/>
          <w:wBefore w:w="35" w:type="dxa"/>
          <w:wAfter w:w="32" w:type="dxa"/>
        </w:trPr>
        <w:tc>
          <w:tcPr>
            <w:tcW w:w="957" w:type="dxa"/>
            <w:shd w:val="clear" w:color="auto" w:fill="auto"/>
          </w:tcPr>
          <w:p w14:paraId="4147ED7D" w14:textId="77777777" w:rsidR="00AD7DB3" w:rsidRDefault="00AD7DB3" w:rsidP="009171EF">
            <w:pPr>
              <w:numPr>
                <w:ilvl w:val="0"/>
                <w:numId w:val="18"/>
              </w:numPr>
              <w:jc w:val="center"/>
              <w:rPr>
                <w:rtl/>
              </w:rPr>
            </w:pPr>
          </w:p>
        </w:tc>
        <w:tc>
          <w:tcPr>
            <w:tcW w:w="7907" w:type="dxa"/>
            <w:gridSpan w:val="3"/>
            <w:shd w:val="clear" w:color="auto" w:fill="auto"/>
          </w:tcPr>
          <w:p w14:paraId="7F6EA614" w14:textId="77777777" w:rsidR="00AD7DB3" w:rsidRDefault="00AD7DB3" w:rsidP="002A3B56">
            <w:pPr>
              <w:rPr>
                <w:rtl/>
              </w:rPr>
            </w:pPr>
            <w:r>
              <w:rPr>
                <w:rFonts w:hint="cs"/>
                <w:rtl/>
              </w:rPr>
              <w:t>בקשה לפרסום עינוג ציבורי יכול שתתייחס לתמונות או למודעות, המשתנות מדי פעם לפי המופעים</w:t>
            </w:r>
            <w:r w:rsidR="00F42A56">
              <w:rPr>
                <w:rFonts w:hint="cs"/>
                <w:rtl/>
              </w:rPr>
              <w:t>.</w:t>
            </w:r>
          </w:p>
        </w:tc>
        <w:tc>
          <w:tcPr>
            <w:tcW w:w="1559" w:type="dxa"/>
            <w:gridSpan w:val="2"/>
            <w:shd w:val="clear" w:color="auto" w:fill="auto"/>
          </w:tcPr>
          <w:p w14:paraId="52E64D04" w14:textId="77777777" w:rsidR="00AD7DB3" w:rsidRPr="008B5778" w:rsidRDefault="00AD7DB3" w:rsidP="009171EF">
            <w:pPr>
              <w:jc w:val="left"/>
              <w:rPr>
                <w:sz w:val="18"/>
                <w:szCs w:val="20"/>
                <w:rtl/>
              </w:rPr>
            </w:pPr>
            <w:r w:rsidRPr="008B5778">
              <w:rPr>
                <w:rFonts w:hint="cs"/>
                <w:sz w:val="18"/>
                <w:szCs w:val="20"/>
                <w:rtl/>
              </w:rPr>
              <w:t>עינוג ציבורי</w:t>
            </w:r>
          </w:p>
        </w:tc>
      </w:tr>
      <w:tr w:rsidR="00AD7DB3" w14:paraId="2BF6533E" w14:textId="77777777" w:rsidTr="00B641E3">
        <w:trPr>
          <w:gridBefore w:val="1"/>
          <w:gridAfter w:val="1"/>
          <w:wBefore w:w="35" w:type="dxa"/>
          <w:wAfter w:w="32" w:type="dxa"/>
        </w:trPr>
        <w:tc>
          <w:tcPr>
            <w:tcW w:w="957" w:type="dxa"/>
            <w:shd w:val="clear" w:color="auto" w:fill="auto"/>
          </w:tcPr>
          <w:p w14:paraId="02BD5CA0" w14:textId="77777777" w:rsidR="00AD7DB3" w:rsidRDefault="00AD7DB3" w:rsidP="009171EF">
            <w:pPr>
              <w:numPr>
                <w:ilvl w:val="0"/>
                <w:numId w:val="18"/>
              </w:numPr>
              <w:jc w:val="center"/>
              <w:rPr>
                <w:rtl/>
              </w:rPr>
            </w:pPr>
          </w:p>
        </w:tc>
        <w:tc>
          <w:tcPr>
            <w:tcW w:w="566" w:type="dxa"/>
            <w:shd w:val="clear" w:color="auto" w:fill="auto"/>
          </w:tcPr>
          <w:p w14:paraId="3597079E" w14:textId="77777777" w:rsidR="00AD7DB3" w:rsidRDefault="00AD7DB3" w:rsidP="009171EF">
            <w:pPr>
              <w:rPr>
                <w:rtl/>
              </w:rPr>
            </w:pPr>
            <w:r>
              <w:rPr>
                <w:rFonts w:hint="cs"/>
                <w:rtl/>
              </w:rPr>
              <w:t>(א)</w:t>
            </w:r>
          </w:p>
        </w:tc>
        <w:tc>
          <w:tcPr>
            <w:tcW w:w="7341" w:type="dxa"/>
            <w:gridSpan w:val="2"/>
            <w:shd w:val="clear" w:color="auto" w:fill="auto"/>
          </w:tcPr>
          <w:p w14:paraId="7E0C19A7" w14:textId="77777777" w:rsidR="00AD7DB3" w:rsidRDefault="00AD7DB3" w:rsidP="009171EF">
            <w:pPr>
              <w:rPr>
                <w:rtl/>
              </w:rPr>
            </w:pPr>
            <w:r>
              <w:rPr>
                <w:rFonts w:hint="cs"/>
                <w:rtl/>
              </w:rPr>
              <w:t xml:space="preserve">הוראות פרק זה לא יחולו על - </w:t>
            </w:r>
          </w:p>
        </w:tc>
        <w:tc>
          <w:tcPr>
            <w:tcW w:w="1559" w:type="dxa"/>
            <w:gridSpan w:val="2"/>
            <w:shd w:val="clear" w:color="auto" w:fill="auto"/>
          </w:tcPr>
          <w:p w14:paraId="31412A08" w14:textId="77777777" w:rsidR="00AD7DB3" w:rsidRPr="008B5778" w:rsidRDefault="00AD7DB3" w:rsidP="009171EF">
            <w:pPr>
              <w:jc w:val="left"/>
              <w:rPr>
                <w:sz w:val="18"/>
                <w:szCs w:val="20"/>
                <w:rtl/>
              </w:rPr>
            </w:pPr>
            <w:r w:rsidRPr="008B5778">
              <w:rPr>
                <w:rFonts w:hint="cs"/>
                <w:sz w:val="18"/>
                <w:szCs w:val="20"/>
                <w:rtl/>
              </w:rPr>
              <w:t>סייג תחולה</w:t>
            </w:r>
          </w:p>
        </w:tc>
      </w:tr>
      <w:tr w:rsidR="00AD7DB3" w14:paraId="0CF3F22B" w14:textId="77777777" w:rsidTr="00B641E3">
        <w:trPr>
          <w:gridBefore w:val="1"/>
          <w:gridAfter w:val="1"/>
          <w:wBefore w:w="35" w:type="dxa"/>
          <w:wAfter w:w="32" w:type="dxa"/>
        </w:trPr>
        <w:tc>
          <w:tcPr>
            <w:tcW w:w="957" w:type="dxa"/>
            <w:shd w:val="clear" w:color="auto" w:fill="auto"/>
          </w:tcPr>
          <w:p w14:paraId="23E43F4D" w14:textId="77777777" w:rsidR="00AD7DB3" w:rsidRDefault="00AD7DB3" w:rsidP="009171EF">
            <w:pPr>
              <w:ind w:left="360"/>
              <w:jc w:val="center"/>
              <w:rPr>
                <w:rtl/>
              </w:rPr>
            </w:pPr>
          </w:p>
        </w:tc>
        <w:tc>
          <w:tcPr>
            <w:tcW w:w="566" w:type="dxa"/>
            <w:shd w:val="clear" w:color="auto" w:fill="auto"/>
          </w:tcPr>
          <w:p w14:paraId="065D3548" w14:textId="77777777" w:rsidR="00AD7DB3" w:rsidRDefault="00AD7DB3" w:rsidP="009171EF">
            <w:pPr>
              <w:rPr>
                <w:rtl/>
              </w:rPr>
            </w:pPr>
          </w:p>
        </w:tc>
        <w:tc>
          <w:tcPr>
            <w:tcW w:w="566" w:type="dxa"/>
            <w:shd w:val="clear" w:color="auto" w:fill="auto"/>
          </w:tcPr>
          <w:p w14:paraId="40D1C97F" w14:textId="77777777" w:rsidR="00AD7DB3" w:rsidRDefault="00AD7DB3" w:rsidP="009171EF">
            <w:pPr>
              <w:rPr>
                <w:rtl/>
              </w:rPr>
            </w:pPr>
            <w:r>
              <w:rPr>
                <w:rFonts w:hint="cs"/>
                <w:rtl/>
              </w:rPr>
              <w:t>(1)</w:t>
            </w:r>
          </w:p>
        </w:tc>
        <w:tc>
          <w:tcPr>
            <w:tcW w:w="6775" w:type="dxa"/>
            <w:shd w:val="clear" w:color="auto" w:fill="auto"/>
          </w:tcPr>
          <w:p w14:paraId="4B2BEBC5" w14:textId="77777777" w:rsidR="00AD7DB3" w:rsidRDefault="00AD7DB3" w:rsidP="009171EF">
            <w:pPr>
              <w:rPr>
                <w:rtl/>
              </w:rPr>
            </w:pPr>
            <w:r>
              <w:rPr>
                <w:rFonts w:hint="cs"/>
                <w:rtl/>
              </w:rPr>
              <w:t>דגל המשמש כסמל של מדינה או ארגון בעל אופי ציבורי או דתי ובלבד שהצגתו היא כדין ואינה משמשת לפרסומת מסחרית;</w:t>
            </w:r>
          </w:p>
        </w:tc>
        <w:tc>
          <w:tcPr>
            <w:tcW w:w="1559" w:type="dxa"/>
            <w:gridSpan w:val="2"/>
            <w:shd w:val="clear" w:color="auto" w:fill="auto"/>
          </w:tcPr>
          <w:p w14:paraId="6F00CE36" w14:textId="77777777" w:rsidR="00AD7DB3" w:rsidRPr="008B5778" w:rsidRDefault="00AD7DB3" w:rsidP="009171EF">
            <w:pPr>
              <w:jc w:val="left"/>
              <w:rPr>
                <w:b/>
                <w:bCs/>
                <w:rtl/>
              </w:rPr>
            </w:pPr>
          </w:p>
        </w:tc>
      </w:tr>
      <w:tr w:rsidR="00AD7DB3" w14:paraId="3213AD9F" w14:textId="77777777" w:rsidTr="00B641E3">
        <w:trPr>
          <w:gridBefore w:val="1"/>
          <w:gridAfter w:val="1"/>
          <w:wBefore w:w="35" w:type="dxa"/>
          <w:wAfter w:w="32" w:type="dxa"/>
        </w:trPr>
        <w:tc>
          <w:tcPr>
            <w:tcW w:w="957" w:type="dxa"/>
            <w:shd w:val="clear" w:color="auto" w:fill="auto"/>
          </w:tcPr>
          <w:p w14:paraId="059E1B8A" w14:textId="77777777" w:rsidR="00AD7DB3" w:rsidRDefault="00AD7DB3" w:rsidP="009171EF">
            <w:pPr>
              <w:ind w:left="360"/>
              <w:jc w:val="center"/>
              <w:rPr>
                <w:rtl/>
              </w:rPr>
            </w:pPr>
          </w:p>
        </w:tc>
        <w:tc>
          <w:tcPr>
            <w:tcW w:w="566" w:type="dxa"/>
            <w:shd w:val="clear" w:color="auto" w:fill="auto"/>
          </w:tcPr>
          <w:p w14:paraId="1D932E4A" w14:textId="77777777" w:rsidR="00AD7DB3" w:rsidRDefault="00AD7DB3" w:rsidP="009171EF">
            <w:pPr>
              <w:rPr>
                <w:rtl/>
              </w:rPr>
            </w:pPr>
          </w:p>
        </w:tc>
        <w:tc>
          <w:tcPr>
            <w:tcW w:w="566" w:type="dxa"/>
            <w:shd w:val="clear" w:color="auto" w:fill="auto"/>
          </w:tcPr>
          <w:p w14:paraId="3263865B" w14:textId="77777777" w:rsidR="00AD7DB3" w:rsidRDefault="00AD7DB3" w:rsidP="009171EF">
            <w:pPr>
              <w:rPr>
                <w:rtl/>
              </w:rPr>
            </w:pPr>
            <w:r>
              <w:rPr>
                <w:rFonts w:hint="cs"/>
                <w:rtl/>
              </w:rPr>
              <w:t>(2)</w:t>
            </w:r>
          </w:p>
        </w:tc>
        <w:tc>
          <w:tcPr>
            <w:tcW w:w="6775" w:type="dxa"/>
            <w:shd w:val="clear" w:color="auto" w:fill="auto"/>
          </w:tcPr>
          <w:p w14:paraId="2F2610C0" w14:textId="77777777" w:rsidR="00AD7DB3" w:rsidRDefault="00AD7DB3" w:rsidP="009171EF">
            <w:pPr>
              <w:rPr>
                <w:rtl/>
              </w:rPr>
            </w:pPr>
            <w:r>
              <w:rPr>
                <w:rFonts w:hint="cs"/>
                <w:rtl/>
              </w:rPr>
              <w:t xml:space="preserve">שילוט המורה על כך שעסק או פעילות הועתק ממקום אחד למשנהו ובלבד שמידות השילוט לא יעלו על 60 ס"מ </w:t>
            </w:r>
            <w:r>
              <w:t>X</w:t>
            </w:r>
            <w:r>
              <w:rPr>
                <w:rFonts w:hint="cs"/>
                <w:rtl/>
              </w:rPr>
              <w:t xml:space="preserve"> 35 ס"מ והשלט לא יוצג לתקופה העולה על תשעים ימים ממועד העתקת העסק או הפעילות;</w:t>
            </w:r>
          </w:p>
        </w:tc>
        <w:tc>
          <w:tcPr>
            <w:tcW w:w="1559" w:type="dxa"/>
            <w:gridSpan w:val="2"/>
            <w:shd w:val="clear" w:color="auto" w:fill="auto"/>
          </w:tcPr>
          <w:p w14:paraId="625D585C" w14:textId="77777777" w:rsidR="00AD7DB3" w:rsidRPr="008B5778" w:rsidRDefault="00AD7DB3" w:rsidP="009171EF">
            <w:pPr>
              <w:jc w:val="left"/>
              <w:rPr>
                <w:b/>
                <w:bCs/>
                <w:rtl/>
              </w:rPr>
            </w:pPr>
          </w:p>
        </w:tc>
      </w:tr>
      <w:tr w:rsidR="00AD7DB3" w14:paraId="568E87A1" w14:textId="77777777" w:rsidTr="00B641E3">
        <w:trPr>
          <w:gridBefore w:val="1"/>
          <w:gridAfter w:val="1"/>
          <w:wBefore w:w="35" w:type="dxa"/>
          <w:wAfter w:w="32" w:type="dxa"/>
        </w:trPr>
        <w:tc>
          <w:tcPr>
            <w:tcW w:w="957" w:type="dxa"/>
            <w:shd w:val="clear" w:color="auto" w:fill="auto"/>
          </w:tcPr>
          <w:p w14:paraId="37F86B54" w14:textId="77777777" w:rsidR="00AD7DB3" w:rsidRDefault="00AD7DB3" w:rsidP="009171EF">
            <w:pPr>
              <w:ind w:left="360"/>
              <w:jc w:val="center"/>
              <w:rPr>
                <w:rtl/>
              </w:rPr>
            </w:pPr>
          </w:p>
        </w:tc>
        <w:tc>
          <w:tcPr>
            <w:tcW w:w="566" w:type="dxa"/>
            <w:shd w:val="clear" w:color="auto" w:fill="auto"/>
          </w:tcPr>
          <w:p w14:paraId="503A42B1" w14:textId="77777777" w:rsidR="00AD7DB3" w:rsidRDefault="00AD7DB3" w:rsidP="009171EF">
            <w:pPr>
              <w:rPr>
                <w:rtl/>
              </w:rPr>
            </w:pPr>
          </w:p>
        </w:tc>
        <w:tc>
          <w:tcPr>
            <w:tcW w:w="566" w:type="dxa"/>
            <w:shd w:val="clear" w:color="auto" w:fill="auto"/>
          </w:tcPr>
          <w:p w14:paraId="661D5D96" w14:textId="77777777" w:rsidR="00AD7DB3" w:rsidRDefault="00AD7DB3" w:rsidP="009171EF">
            <w:pPr>
              <w:rPr>
                <w:rtl/>
              </w:rPr>
            </w:pPr>
            <w:r>
              <w:rPr>
                <w:rFonts w:hint="cs"/>
                <w:rtl/>
              </w:rPr>
              <w:t>(3)</w:t>
            </w:r>
          </w:p>
        </w:tc>
        <w:tc>
          <w:tcPr>
            <w:tcW w:w="6775" w:type="dxa"/>
            <w:shd w:val="clear" w:color="auto" w:fill="auto"/>
          </w:tcPr>
          <w:p w14:paraId="0F9C22CE" w14:textId="77777777" w:rsidR="00AD7DB3" w:rsidRDefault="00AD7DB3" w:rsidP="003C0900">
            <w:pPr>
              <w:rPr>
                <w:rtl/>
              </w:rPr>
            </w:pPr>
            <w:r>
              <w:rPr>
                <w:rFonts w:hint="cs"/>
                <w:rtl/>
              </w:rPr>
              <w:t>שילוט של הממשלה, המועצה</w:t>
            </w:r>
            <w:r w:rsidR="00882D2A">
              <w:rPr>
                <w:rFonts w:hint="cs"/>
                <w:rtl/>
              </w:rPr>
              <w:t>,</w:t>
            </w:r>
            <w:r w:rsidR="00233657">
              <w:rPr>
                <w:rFonts w:hint="cs"/>
                <w:rtl/>
              </w:rPr>
              <w:t xml:space="preserve"> תאגיד </w:t>
            </w:r>
            <w:r w:rsidR="003C0900">
              <w:rPr>
                <w:rFonts w:hint="cs"/>
                <w:rtl/>
              </w:rPr>
              <w:t>מועצתי</w:t>
            </w:r>
            <w:r w:rsidR="00233657">
              <w:rPr>
                <w:rFonts w:hint="cs"/>
                <w:rtl/>
              </w:rPr>
              <w:t xml:space="preserve">, </w:t>
            </w:r>
            <w:r w:rsidR="006403E6">
              <w:rPr>
                <w:rFonts w:hint="cs"/>
                <w:rtl/>
              </w:rPr>
              <w:t xml:space="preserve">ועדים מקומיים </w:t>
            </w:r>
            <w:r>
              <w:rPr>
                <w:rFonts w:hint="cs"/>
                <w:rtl/>
              </w:rPr>
              <w:t>ובתי המשפט;</w:t>
            </w:r>
          </w:p>
        </w:tc>
        <w:tc>
          <w:tcPr>
            <w:tcW w:w="1559" w:type="dxa"/>
            <w:gridSpan w:val="2"/>
            <w:shd w:val="clear" w:color="auto" w:fill="auto"/>
          </w:tcPr>
          <w:p w14:paraId="73EFEE1B" w14:textId="77777777" w:rsidR="00AD7DB3" w:rsidRPr="008B5778" w:rsidRDefault="00AD7DB3" w:rsidP="009171EF">
            <w:pPr>
              <w:jc w:val="left"/>
              <w:rPr>
                <w:b/>
                <w:bCs/>
                <w:rtl/>
              </w:rPr>
            </w:pPr>
          </w:p>
        </w:tc>
      </w:tr>
      <w:tr w:rsidR="00AD7DB3" w14:paraId="78CFFBEF" w14:textId="77777777" w:rsidTr="00B641E3">
        <w:trPr>
          <w:gridBefore w:val="1"/>
          <w:gridAfter w:val="1"/>
          <w:wBefore w:w="35" w:type="dxa"/>
          <w:wAfter w:w="32" w:type="dxa"/>
        </w:trPr>
        <w:tc>
          <w:tcPr>
            <w:tcW w:w="957" w:type="dxa"/>
            <w:shd w:val="clear" w:color="auto" w:fill="auto"/>
          </w:tcPr>
          <w:p w14:paraId="34F61537" w14:textId="77777777" w:rsidR="00AD7DB3" w:rsidRDefault="00AD7DB3" w:rsidP="009171EF">
            <w:pPr>
              <w:ind w:left="360"/>
              <w:jc w:val="center"/>
              <w:rPr>
                <w:rtl/>
              </w:rPr>
            </w:pPr>
          </w:p>
        </w:tc>
        <w:tc>
          <w:tcPr>
            <w:tcW w:w="566" w:type="dxa"/>
            <w:shd w:val="clear" w:color="auto" w:fill="auto"/>
          </w:tcPr>
          <w:p w14:paraId="5F989DC5" w14:textId="77777777" w:rsidR="00AD7DB3" w:rsidRDefault="00AD7DB3" w:rsidP="009171EF">
            <w:pPr>
              <w:rPr>
                <w:rtl/>
              </w:rPr>
            </w:pPr>
          </w:p>
        </w:tc>
        <w:tc>
          <w:tcPr>
            <w:tcW w:w="566" w:type="dxa"/>
            <w:shd w:val="clear" w:color="auto" w:fill="auto"/>
          </w:tcPr>
          <w:p w14:paraId="7CE970A5" w14:textId="77777777" w:rsidR="00AD7DB3" w:rsidRDefault="00AD7DB3" w:rsidP="009171EF">
            <w:pPr>
              <w:rPr>
                <w:rtl/>
              </w:rPr>
            </w:pPr>
            <w:r>
              <w:rPr>
                <w:rFonts w:hint="cs"/>
                <w:rtl/>
              </w:rPr>
              <w:t>(4)</w:t>
            </w:r>
          </w:p>
        </w:tc>
        <w:tc>
          <w:tcPr>
            <w:tcW w:w="6775" w:type="dxa"/>
            <w:shd w:val="clear" w:color="auto" w:fill="auto"/>
          </w:tcPr>
          <w:p w14:paraId="2293613B" w14:textId="77777777" w:rsidR="00AD7DB3" w:rsidRDefault="00AD7DB3" w:rsidP="009171EF">
            <w:pPr>
              <w:rPr>
                <w:rtl/>
              </w:rPr>
            </w:pPr>
            <w:r>
              <w:rPr>
                <w:rFonts w:hint="cs"/>
                <w:rtl/>
              </w:rPr>
              <w:t>מודעות אבל;</w:t>
            </w:r>
          </w:p>
        </w:tc>
        <w:tc>
          <w:tcPr>
            <w:tcW w:w="1559" w:type="dxa"/>
            <w:gridSpan w:val="2"/>
            <w:shd w:val="clear" w:color="auto" w:fill="auto"/>
          </w:tcPr>
          <w:p w14:paraId="0B05CE82" w14:textId="77777777" w:rsidR="00AD7DB3" w:rsidRPr="008B5778" w:rsidRDefault="00AD7DB3" w:rsidP="009171EF">
            <w:pPr>
              <w:jc w:val="left"/>
              <w:rPr>
                <w:b/>
                <w:bCs/>
                <w:rtl/>
              </w:rPr>
            </w:pPr>
          </w:p>
        </w:tc>
      </w:tr>
      <w:tr w:rsidR="00AD7DB3" w14:paraId="239EC320" w14:textId="77777777" w:rsidTr="00B641E3">
        <w:trPr>
          <w:gridBefore w:val="1"/>
          <w:gridAfter w:val="1"/>
          <w:wBefore w:w="35" w:type="dxa"/>
          <w:wAfter w:w="32" w:type="dxa"/>
        </w:trPr>
        <w:tc>
          <w:tcPr>
            <w:tcW w:w="957" w:type="dxa"/>
            <w:shd w:val="clear" w:color="auto" w:fill="auto"/>
          </w:tcPr>
          <w:p w14:paraId="5E00EE31" w14:textId="77777777" w:rsidR="00AD7DB3" w:rsidRDefault="00AD7DB3" w:rsidP="009171EF">
            <w:pPr>
              <w:ind w:left="360"/>
              <w:jc w:val="center"/>
              <w:rPr>
                <w:rtl/>
              </w:rPr>
            </w:pPr>
          </w:p>
        </w:tc>
        <w:tc>
          <w:tcPr>
            <w:tcW w:w="566" w:type="dxa"/>
            <w:shd w:val="clear" w:color="auto" w:fill="auto"/>
          </w:tcPr>
          <w:p w14:paraId="64BEBD11" w14:textId="77777777" w:rsidR="00AD7DB3" w:rsidRDefault="00AD7DB3" w:rsidP="009171EF">
            <w:pPr>
              <w:rPr>
                <w:rtl/>
              </w:rPr>
            </w:pPr>
          </w:p>
        </w:tc>
        <w:tc>
          <w:tcPr>
            <w:tcW w:w="566" w:type="dxa"/>
            <w:shd w:val="clear" w:color="auto" w:fill="auto"/>
          </w:tcPr>
          <w:p w14:paraId="04682B44" w14:textId="77777777" w:rsidR="00AD7DB3" w:rsidRDefault="00AD7DB3" w:rsidP="009171EF">
            <w:pPr>
              <w:rPr>
                <w:rtl/>
              </w:rPr>
            </w:pPr>
            <w:r>
              <w:rPr>
                <w:rFonts w:hint="cs"/>
                <w:rtl/>
              </w:rPr>
              <w:t>(5)</w:t>
            </w:r>
          </w:p>
        </w:tc>
        <w:tc>
          <w:tcPr>
            <w:tcW w:w="6775" w:type="dxa"/>
            <w:shd w:val="clear" w:color="auto" w:fill="auto"/>
          </w:tcPr>
          <w:p w14:paraId="2B508D5F" w14:textId="77777777" w:rsidR="00AD7DB3" w:rsidRDefault="00AD7DB3" w:rsidP="009171EF">
            <w:pPr>
              <w:rPr>
                <w:rtl/>
              </w:rPr>
            </w:pPr>
            <w:r>
              <w:rPr>
                <w:rFonts w:hint="cs"/>
                <w:rtl/>
              </w:rPr>
              <w:t>שלט המוצג על דלת כניסה לבית מגורים, המציין את שם המתגורר בבית, תוארו, מקצועו או משלח ידו;</w:t>
            </w:r>
          </w:p>
        </w:tc>
        <w:tc>
          <w:tcPr>
            <w:tcW w:w="1559" w:type="dxa"/>
            <w:gridSpan w:val="2"/>
            <w:shd w:val="clear" w:color="auto" w:fill="auto"/>
          </w:tcPr>
          <w:p w14:paraId="4C4C3BCB" w14:textId="77777777" w:rsidR="00AD7DB3" w:rsidRPr="008B5778" w:rsidRDefault="00AD7DB3" w:rsidP="009171EF">
            <w:pPr>
              <w:jc w:val="left"/>
              <w:rPr>
                <w:b/>
                <w:bCs/>
                <w:rtl/>
              </w:rPr>
            </w:pPr>
          </w:p>
        </w:tc>
      </w:tr>
      <w:tr w:rsidR="00AD7DB3" w14:paraId="38B428DD" w14:textId="77777777" w:rsidTr="00B641E3">
        <w:trPr>
          <w:gridBefore w:val="1"/>
          <w:gridAfter w:val="1"/>
          <w:wBefore w:w="35" w:type="dxa"/>
          <w:wAfter w:w="32" w:type="dxa"/>
        </w:trPr>
        <w:tc>
          <w:tcPr>
            <w:tcW w:w="957" w:type="dxa"/>
            <w:shd w:val="clear" w:color="auto" w:fill="auto"/>
          </w:tcPr>
          <w:p w14:paraId="1CB05714" w14:textId="77777777" w:rsidR="00AD7DB3" w:rsidRDefault="00AD7DB3" w:rsidP="009171EF">
            <w:pPr>
              <w:ind w:left="360"/>
              <w:jc w:val="center"/>
              <w:rPr>
                <w:rtl/>
              </w:rPr>
            </w:pPr>
          </w:p>
        </w:tc>
        <w:tc>
          <w:tcPr>
            <w:tcW w:w="566" w:type="dxa"/>
            <w:shd w:val="clear" w:color="auto" w:fill="auto"/>
          </w:tcPr>
          <w:p w14:paraId="34095370" w14:textId="77777777" w:rsidR="00AD7DB3" w:rsidRDefault="00AD7DB3" w:rsidP="009171EF">
            <w:pPr>
              <w:rPr>
                <w:rtl/>
              </w:rPr>
            </w:pPr>
          </w:p>
        </w:tc>
        <w:tc>
          <w:tcPr>
            <w:tcW w:w="566" w:type="dxa"/>
            <w:shd w:val="clear" w:color="auto" w:fill="auto"/>
          </w:tcPr>
          <w:p w14:paraId="64D2B9DD" w14:textId="77777777" w:rsidR="00AD7DB3" w:rsidRDefault="00AD7DB3" w:rsidP="009171EF">
            <w:pPr>
              <w:rPr>
                <w:rtl/>
              </w:rPr>
            </w:pPr>
            <w:r>
              <w:rPr>
                <w:rFonts w:hint="cs"/>
                <w:rtl/>
              </w:rPr>
              <w:t>(6)</w:t>
            </w:r>
          </w:p>
        </w:tc>
        <w:tc>
          <w:tcPr>
            <w:tcW w:w="6775" w:type="dxa"/>
            <w:shd w:val="clear" w:color="auto" w:fill="auto"/>
          </w:tcPr>
          <w:p w14:paraId="03314CBF" w14:textId="77777777" w:rsidR="00AD7DB3" w:rsidRDefault="00AD7DB3" w:rsidP="005F4C6B">
            <w:pPr>
              <w:rPr>
                <w:rtl/>
              </w:rPr>
            </w:pPr>
            <w:r>
              <w:rPr>
                <w:rFonts w:hint="cs"/>
                <w:rtl/>
              </w:rPr>
              <w:t xml:space="preserve">מודעה על גבי כלי רכב </w:t>
            </w:r>
            <w:r w:rsidR="00233657">
              <w:rPr>
                <w:rFonts w:hint="cs"/>
                <w:rtl/>
              </w:rPr>
              <w:t xml:space="preserve">הכוללת סמל של יצרן הרכב או סמל של בית העסק המחזיק בכלי הרכב או מודעה </w:t>
            </w:r>
            <w:r>
              <w:rPr>
                <w:rFonts w:hint="cs"/>
                <w:rtl/>
              </w:rPr>
              <w:t>המפרסמת את הרכב למכירה</w:t>
            </w:r>
            <w:r w:rsidR="00233657">
              <w:rPr>
                <w:rFonts w:hint="cs"/>
                <w:rtl/>
              </w:rPr>
              <w:t xml:space="preserve"> </w:t>
            </w:r>
            <w:r w:rsidR="00233657">
              <w:rPr>
                <w:rtl/>
              </w:rPr>
              <w:t>–</w:t>
            </w:r>
            <w:r w:rsidR="00233657">
              <w:rPr>
                <w:rFonts w:hint="cs"/>
                <w:rtl/>
              </w:rPr>
              <w:t xml:space="preserve"> בגודל </w:t>
            </w:r>
            <w:r w:rsidR="005F4C6B">
              <w:rPr>
                <w:rFonts w:hint="cs"/>
                <w:rtl/>
              </w:rPr>
              <w:t xml:space="preserve">שלא יעלה על 31 ס"מ </w:t>
            </w:r>
            <w:r w:rsidR="005F4C6B">
              <w:rPr>
                <w:rFonts w:hint="cs"/>
              </w:rPr>
              <w:t>X</w:t>
            </w:r>
            <w:r w:rsidR="005F4C6B">
              <w:rPr>
                <w:rFonts w:hint="cs"/>
                <w:rtl/>
              </w:rPr>
              <w:t xml:space="preserve"> 23 ס"מ</w:t>
            </w:r>
            <w:r>
              <w:rPr>
                <w:rFonts w:hint="cs"/>
                <w:rtl/>
              </w:rPr>
              <w:t>;</w:t>
            </w:r>
          </w:p>
        </w:tc>
        <w:tc>
          <w:tcPr>
            <w:tcW w:w="1559" w:type="dxa"/>
            <w:gridSpan w:val="2"/>
            <w:shd w:val="clear" w:color="auto" w:fill="auto"/>
          </w:tcPr>
          <w:p w14:paraId="1559FFB9" w14:textId="77777777" w:rsidR="00AD7DB3" w:rsidRPr="008B5778" w:rsidRDefault="00AD7DB3" w:rsidP="009171EF">
            <w:pPr>
              <w:jc w:val="left"/>
              <w:rPr>
                <w:b/>
                <w:bCs/>
                <w:rtl/>
              </w:rPr>
            </w:pPr>
          </w:p>
        </w:tc>
      </w:tr>
      <w:tr w:rsidR="00AD7DB3" w14:paraId="79F03082" w14:textId="77777777" w:rsidTr="00B641E3">
        <w:trPr>
          <w:gridBefore w:val="1"/>
          <w:gridAfter w:val="1"/>
          <w:wBefore w:w="35" w:type="dxa"/>
          <w:wAfter w:w="32" w:type="dxa"/>
        </w:trPr>
        <w:tc>
          <w:tcPr>
            <w:tcW w:w="957" w:type="dxa"/>
            <w:shd w:val="clear" w:color="auto" w:fill="auto"/>
          </w:tcPr>
          <w:p w14:paraId="729069CB" w14:textId="77777777" w:rsidR="00AD7DB3" w:rsidRDefault="00AD7DB3" w:rsidP="009171EF">
            <w:pPr>
              <w:ind w:left="360"/>
              <w:jc w:val="center"/>
              <w:rPr>
                <w:rtl/>
              </w:rPr>
            </w:pPr>
          </w:p>
        </w:tc>
        <w:tc>
          <w:tcPr>
            <w:tcW w:w="566" w:type="dxa"/>
            <w:shd w:val="clear" w:color="auto" w:fill="auto"/>
          </w:tcPr>
          <w:p w14:paraId="293783D6" w14:textId="77777777" w:rsidR="00AD7DB3" w:rsidRDefault="00AD7DB3" w:rsidP="009171EF">
            <w:pPr>
              <w:rPr>
                <w:rtl/>
              </w:rPr>
            </w:pPr>
          </w:p>
        </w:tc>
        <w:tc>
          <w:tcPr>
            <w:tcW w:w="566" w:type="dxa"/>
            <w:shd w:val="clear" w:color="auto" w:fill="auto"/>
          </w:tcPr>
          <w:p w14:paraId="51C98295" w14:textId="77777777" w:rsidR="00AD7DB3" w:rsidRDefault="00AD7DB3" w:rsidP="009171EF">
            <w:pPr>
              <w:rPr>
                <w:rtl/>
              </w:rPr>
            </w:pPr>
            <w:r>
              <w:rPr>
                <w:rFonts w:hint="cs"/>
                <w:rtl/>
              </w:rPr>
              <w:t>(7)</w:t>
            </w:r>
          </w:p>
        </w:tc>
        <w:tc>
          <w:tcPr>
            <w:tcW w:w="6775" w:type="dxa"/>
            <w:shd w:val="clear" w:color="auto" w:fill="auto"/>
          </w:tcPr>
          <w:p w14:paraId="3AA35FCD" w14:textId="77777777" w:rsidR="00AD7DB3" w:rsidRDefault="00AD7DB3" w:rsidP="009171EF">
            <w:pPr>
              <w:rPr>
                <w:rtl/>
              </w:rPr>
            </w:pPr>
            <w:r>
              <w:rPr>
                <w:rFonts w:hint="cs"/>
                <w:rtl/>
              </w:rPr>
              <w:t>מודעה הנישאת בידי אדם במהלך אסיפה או הפגנה;</w:t>
            </w:r>
          </w:p>
        </w:tc>
        <w:tc>
          <w:tcPr>
            <w:tcW w:w="1559" w:type="dxa"/>
            <w:gridSpan w:val="2"/>
            <w:shd w:val="clear" w:color="auto" w:fill="auto"/>
          </w:tcPr>
          <w:p w14:paraId="289F14DD" w14:textId="77777777" w:rsidR="00AD7DB3" w:rsidRPr="008B5778" w:rsidRDefault="00AD7DB3" w:rsidP="009171EF">
            <w:pPr>
              <w:jc w:val="left"/>
              <w:rPr>
                <w:b/>
                <w:bCs/>
                <w:rtl/>
              </w:rPr>
            </w:pPr>
          </w:p>
        </w:tc>
      </w:tr>
      <w:tr w:rsidR="00AD7DB3" w14:paraId="02D646AC" w14:textId="77777777" w:rsidTr="00B641E3">
        <w:trPr>
          <w:gridBefore w:val="1"/>
          <w:gridAfter w:val="1"/>
          <w:wBefore w:w="35" w:type="dxa"/>
          <w:wAfter w:w="32" w:type="dxa"/>
        </w:trPr>
        <w:tc>
          <w:tcPr>
            <w:tcW w:w="957" w:type="dxa"/>
            <w:shd w:val="clear" w:color="auto" w:fill="auto"/>
          </w:tcPr>
          <w:p w14:paraId="0E81DD58" w14:textId="77777777" w:rsidR="00AD7DB3" w:rsidRDefault="00AD7DB3" w:rsidP="009171EF">
            <w:pPr>
              <w:ind w:left="360"/>
              <w:jc w:val="center"/>
              <w:rPr>
                <w:rtl/>
              </w:rPr>
            </w:pPr>
          </w:p>
        </w:tc>
        <w:tc>
          <w:tcPr>
            <w:tcW w:w="566" w:type="dxa"/>
            <w:shd w:val="clear" w:color="auto" w:fill="auto"/>
          </w:tcPr>
          <w:p w14:paraId="27154506" w14:textId="77777777" w:rsidR="00AD7DB3" w:rsidRDefault="00AD7DB3" w:rsidP="009171EF">
            <w:pPr>
              <w:rPr>
                <w:rtl/>
              </w:rPr>
            </w:pPr>
          </w:p>
        </w:tc>
        <w:tc>
          <w:tcPr>
            <w:tcW w:w="566" w:type="dxa"/>
            <w:shd w:val="clear" w:color="auto" w:fill="auto"/>
          </w:tcPr>
          <w:p w14:paraId="7605B8AA" w14:textId="77777777" w:rsidR="00AD7DB3" w:rsidRDefault="00AD7DB3" w:rsidP="009171EF">
            <w:pPr>
              <w:rPr>
                <w:rtl/>
              </w:rPr>
            </w:pPr>
            <w:r>
              <w:rPr>
                <w:rFonts w:hint="cs"/>
                <w:rtl/>
              </w:rPr>
              <w:t>(8)</w:t>
            </w:r>
          </w:p>
        </w:tc>
        <w:tc>
          <w:tcPr>
            <w:tcW w:w="6775" w:type="dxa"/>
            <w:shd w:val="clear" w:color="auto" w:fill="auto"/>
          </w:tcPr>
          <w:p w14:paraId="548A4885" w14:textId="77777777" w:rsidR="00AD7DB3" w:rsidRDefault="00AD7DB3" w:rsidP="009171EF">
            <w:pPr>
              <w:rPr>
                <w:rtl/>
              </w:rPr>
            </w:pPr>
            <w:r>
              <w:rPr>
                <w:rFonts w:hint="cs"/>
                <w:rtl/>
              </w:rPr>
              <w:t>מודעות ושלטים המיועדים לצורכי תעמולת בחירות;</w:t>
            </w:r>
          </w:p>
        </w:tc>
        <w:tc>
          <w:tcPr>
            <w:tcW w:w="1559" w:type="dxa"/>
            <w:gridSpan w:val="2"/>
            <w:shd w:val="clear" w:color="auto" w:fill="auto"/>
          </w:tcPr>
          <w:p w14:paraId="580CEC68" w14:textId="77777777" w:rsidR="00AD7DB3" w:rsidRPr="008B5778" w:rsidRDefault="00AD7DB3" w:rsidP="009171EF">
            <w:pPr>
              <w:jc w:val="left"/>
              <w:rPr>
                <w:b/>
                <w:bCs/>
                <w:rtl/>
              </w:rPr>
            </w:pPr>
          </w:p>
        </w:tc>
      </w:tr>
      <w:tr w:rsidR="00AD7DB3" w14:paraId="5BDCF0FC" w14:textId="77777777" w:rsidTr="00B641E3">
        <w:trPr>
          <w:gridBefore w:val="1"/>
          <w:gridAfter w:val="1"/>
          <w:wBefore w:w="35" w:type="dxa"/>
          <w:wAfter w:w="32" w:type="dxa"/>
        </w:trPr>
        <w:tc>
          <w:tcPr>
            <w:tcW w:w="957" w:type="dxa"/>
            <w:shd w:val="clear" w:color="auto" w:fill="auto"/>
          </w:tcPr>
          <w:p w14:paraId="7161F5BF" w14:textId="77777777" w:rsidR="00AD7DB3" w:rsidRDefault="00AD7DB3" w:rsidP="009171EF">
            <w:pPr>
              <w:ind w:left="360"/>
              <w:jc w:val="center"/>
              <w:rPr>
                <w:rtl/>
              </w:rPr>
            </w:pPr>
          </w:p>
        </w:tc>
        <w:tc>
          <w:tcPr>
            <w:tcW w:w="566" w:type="dxa"/>
            <w:shd w:val="clear" w:color="auto" w:fill="auto"/>
          </w:tcPr>
          <w:p w14:paraId="561D823F" w14:textId="77777777" w:rsidR="00AD7DB3" w:rsidRDefault="00AD7DB3" w:rsidP="009171EF">
            <w:pPr>
              <w:rPr>
                <w:rtl/>
              </w:rPr>
            </w:pPr>
          </w:p>
        </w:tc>
        <w:tc>
          <w:tcPr>
            <w:tcW w:w="566" w:type="dxa"/>
            <w:shd w:val="clear" w:color="auto" w:fill="auto"/>
          </w:tcPr>
          <w:p w14:paraId="451A7DFB" w14:textId="77777777" w:rsidR="00AD7DB3" w:rsidRDefault="00AD7DB3" w:rsidP="009171EF">
            <w:pPr>
              <w:rPr>
                <w:rtl/>
              </w:rPr>
            </w:pPr>
            <w:r>
              <w:rPr>
                <w:rFonts w:hint="cs"/>
                <w:rtl/>
              </w:rPr>
              <w:t>(9)</w:t>
            </w:r>
          </w:p>
        </w:tc>
        <w:tc>
          <w:tcPr>
            <w:tcW w:w="6775" w:type="dxa"/>
            <w:shd w:val="clear" w:color="auto" w:fill="auto"/>
          </w:tcPr>
          <w:p w14:paraId="245FF0E2" w14:textId="77777777" w:rsidR="00AD7DB3" w:rsidRDefault="00AD7DB3" w:rsidP="009171EF">
            <w:pPr>
              <w:rPr>
                <w:rtl/>
              </w:rPr>
            </w:pPr>
            <w:r>
              <w:rPr>
                <w:rFonts w:hint="cs"/>
                <w:rtl/>
              </w:rPr>
              <w:t>פרסום בדרך של כרוזים המחולקים מיד ליד;</w:t>
            </w:r>
          </w:p>
        </w:tc>
        <w:tc>
          <w:tcPr>
            <w:tcW w:w="1559" w:type="dxa"/>
            <w:gridSpan w:val="2"/>
            <w:shd w:val="clear" w:color="auto" w:fill="auto"/>
          </w:tcPr>
          <w:p w14:paraId="0FA8DAC2" w14:textId="77777777" w:rsidR="00AD7DB3" w:rsidRPr="008B5778" w:rsidRDefault="00AD7DB3" w:rsidP="009171EF">
            <w:pPr>
              <w:jc w:val="left"/>
              <w:rPr>
                <w:b/>
                <w:bCs/>
                <w:rtl/>
              </w:rPr>
            </w:pPr>
          </w:p>
        </w:tc>
      </w:tr>
      <w:tr w:rsidR="00AD7DB3" w14:paraId="3917B0C9" w14:textId="77777777" w:rsidTr="00B641E3">
        <w:trPr>
          <w:gridBefore w:val="1"/>
          <w:gridAfter w:val="1"/>
          <w:wBefore w:w="35" w:type="dxa"/>
          <w:wAfter w:w="32" w:type="dxa"/>
        </w:trPr>
        <w:tc>
          <w:tcPr>
            <w:tcW w:w="957" w:type="dxa"/>
            <w:shd w:val="clear" w:color="auto" w:fill="auto"/>
          </w:tcPr>
          <w:p w14:paraId="4615C957" w14:textId="77777777" w:rsidR="00AD7DB3" w:rsidRDefault="00AD7DB3" w:rsidP="009171EF">
            <w:pPr>
              <w:ind w:left="360"/>
              <w:jc w:val="center"/>
              <w:rPr>
                <w:rtl/>
              </w:rPr>
            </w:pPr>
          </w:p>
        </w:tc>
        <w:tc>
          <w:tcPr>
            <w:tcW w:w="566" w:type="dxa"/>
            <w:shd w:val="clear" w:color="auto" w:fill="auto"/>
          </w:tcPr>
          <w:p w14:paraId="4CD9E79F" w14:textId="77777777" w:rsidR="00AD7DB3" w:rsidRDefault="00AD7DB3" w:rsidP="009171EF">
            <w:pPr>
              <w:rPr>
                <w:rtl/>
              </w:rPr>
            </w:pPr>
          </w:p>
        </w:tc>
        <w:tc>
          <w:tcPr>
            <w:tcW w:w="566" w:type="dxa"/>
            <w:shd w:val="clear" w:color="auto" w:fill="auto"/>
          </w:tcPr>
          <w:p w14:paraId="5E979082" w14:textId="77777777" w:rsidR="00AD7DB3" w:rsidRDefault="00AD7DB3" w:rsidP="009171EF">
            <w:pPr>
              <w:rPr>
                <w:rtl/>
              </w:rPr>
            </w:pPr>
            <w:r>
              <w:rPr>
                <w:rFonts w:hint="cs"/>
                <w:rtl/>
              </w:rPr>
              <w:t>(10)</w:t>
            </w:r>
          </w:p>
        </w:tc>
        <w:tc>
          <w:tcPr>
            <w:tcW w:w="6775" w:type="dxa"/>
            <w:shd w:val="clear" w:color="auto" w:fill="auto"/>
          </w:tcPr>
          <w:p w14:paraId="778FAB95" w14:textId="77777777" w:rsidR="00AD7DB3" w:rsidRDefault="00AD7DB3" w:rsidP="009D1206">
            <w:pPr>
              <w:rPr>
                <w:rtl/>
              </w:rPr>
            </w:pPr>
            <w:r>
              <w:rPr>
                <w:rFonts w:hint="cs"/>
                <w:rtl/>
              </w:rPr>
              <w:t>שילוט שחובה להציג על פי דין</w:t>
            </w:r>
            <w:r w:rsidR="00832F67">
              <w:rPr>
                <w:rFonts w:hint="cs"/>
                <w:rtl/>
              </w:rPr>
              <w:t>, ובלבד שלא הוסף בשילוט כל כיתוב או סימול מעבר לחוב</w:t>
            </w:r>
            <w:r w:rsidR="009D1206">
              <w:rPr>
                <w:rFonts w:hint="cs"/>
                <w:rtl/>
              </w:rPr>
              <w:t>ת</w:t>
            </w:r>
            <w:r w:rsidR="00832F67">
              <w:rPr>
                <w:rFonts w:hint="cs"/>
                <w:rtl/>
              </w:rPr>
              <w:t xml:space="preserve"> ההצגה שבדין</w:t>
            </w:r>
            <w:r>
              <w:rPr>
                <w:rFonts w:hint="cs"/>
                <w:rtl/>
              </w:rPr>
              <w:t>.</w:t>
            </w:r>
          </w:p>
        </w:tc>
        <w:tc>
          <w:tcPr>
            <w:tcW w:w="1559" w:type="dxa"/>
            <w:gridSpan w:val="2"/>
            <w:shd w:val="clear" w:color="auto" w:fill="auto"/>
          </w:tcPr>
          <w:p w14:paraId="5DB66398" w14:textId="77777777" w:rsidR="00AD7DB3" w:rsidRPr="008B5778" w:rsidRDefault="00AD7DB3" w:rsidP="009171EF">
            <w:pPr>
              <w:jc w:val="left"/>
              <w:rPr>
                <w:b/>
                <w:bCs/>
                <w:rtl/>
              </w:rPr>
            </w:pPr>
          </w:p>
        </w:tc>
      </w:tr>
      <w:tr w:rsidR="00AD7DB3" w14:paraId="08E8BDC3" w14:textId="77777777" w:rsidTr="00B641E3">
        <w:trPr>
          <w:gridBefore w:val="1"/>
          <w:gridAfter w:val="1"/>
          <w:wBefore w:w="35" w:type="dxa"/>
          <w:wAfter w:w="32" w:type="dxa"/>
        </w:trPr>
        <w:tc>
          <w:tcPr>
            <w:tcW w:w="957" w:type="dxa"/>
            <w:shd w:val="clear" w:color="auto" w:fill="auto"/>
          </w:tcPr>
          <w:p w14:paraId="5CE5DE71" w14:textId="77777777" w:rsidR="00AD7DB3" w:rsidRDefault="00AD7DB3" w:rsidP="009171EF">
            <w:pPr>
              <w:ind w:left="360"/>
              <w:jc w:val="center"/>
              <w:rPr>
                <w:rtl/>
              </w:rPr>
            </w:pPr>
          </w:p>
        </w:tc>
        <w:tc>
          <w:tcPr>
            <w:tcW w:w="566" w:type="dxa"/>
            <w:shd w:val="clear" w:color="auto" w:fill="auto"/>
          </w:tcPr>
          <w:p w14:paraId="79938391" w14:textId="77777777" w:rsidR="00AD7DB3" w:rsidRDefault="00AD7DB3" w:rsidP="009171EF">
            <w:pPr>
              <w:rPr>
                <w:rtl/>
              </w:rPr>
            </w:pPr>
            <w:r>
              <w:rPr>
                <w:rFonts w:hint="cs"/>
                <w:rtl/>
              </w:rPr>
              <w:t>(ב)</w:t>
            </w:r>
          </w:p>
        </w:tc>
        <w:tc>
          <w:tcPr>
            <w:tcW w:w="7341" w:type="dxa"/>
            <w:gridSpan w:val="2"/>
            <w:shd w:val="clear" w:color="auto" w:fill="auto"/>
          </w:tcPr>
          <w:p w14:paraId="2B2B4ECF" w14:textId="77777777" w:rsidR="00AD7DB3" w:rsidRDefault="00AD7DB3" w:rsidP="009171EF">
            <w:pPr>
              <w:rPr>
                <w:rtl/>
              </w:rPr>
            </w:pPr>
            <w:r>
              <w:rPr>
                <w:rFonts w:hint="cs"/>
                <w:rtl/>
              </w:rPr>
              <w:t>על אף האמור בסעיף קטן (א), רשאי ראש המועצה להורות על מקום הצגתו של שילוט כאמור בסעיף זה והמציג יציגו בהתאם להוראות ראש המועצה.</w:t>
            </w:r>
          </w:p>
        </w:tc>
        <w:tc>
          <w:tcPr>
            <w:tcW w:w="1559" w:type="dxa"/>
            <w:gridSpan w:val="2"/>
            <w:shd w:val="clear" w:color="auto" w:fill="auto"/>
          </w:tcPr>
          <w:p w14:paraId="377B1BDD" w14:textId="77777777" w:rsidR="00AD7DB3" w:rsidRPr="008B5778" w:rsidRDefault="00AD7DB3" w:rsidP="009171EF">
            <w:pPr>
              <w:jc w:val="left"/>
              <w:rPr>
                <w:b/>
                <w:bCs/>
                <w:rtl/>
              </w:rPr>
            </w:pPr>
          </w:p>
        </w:tc>
      </w:tr>
      <w:tr w:rsidR="00AD7DB3" w14:paraId="2CE92253" w14:textId="77777777" w:rsidTr="00B641E3">
        <w:tc>
          <w:tcPr>
            <w:tcW w:w="992" w:type="dxa"/>
            <w:gridSpan w:val="2"/>
            <w:shd w:val="clear" w:color="auto" w:fill="auto"/>
          </w:tcPr>
          <w:p w14:paraId="63C49876" w14:textId="77777777" w:rsidR="00AD7DB3" w:rsidRDefault="00AD7DB3" w:rsidP="009171EF">
            <w:pPr>
              <w:numPr>
                <w:ilvl w:val="0"/>
                <w:numId w:val="18"/>
              </w:numPr>
              <w:jc w:val="center"/>
              <w:rPr>
                <w:rtl/>
              </w:rPr>
            </w:pPr>
          </w:p>
        </w:tc>
        <w:tc>
          <w:tcPr>
            <w:tcW w:w="7939" w:type="dxa"/>
            <w:gridSpan w:val="4"/>
            <w:shd w:val="clear" w:color="auto" w:fill="auto"/>
          </w:tcPr>
          <w:p w14:paraId="0819D0AB" w14:textId="77777777" w:rsidR="00AD7DB3" w:rsidRDefault="005F4C6B" w:rsidP="0063137F">
            <w:pPr>
              <w:ind w:left="360"/>
            </w:pPr>
            <w:r>
              <w:rPr>
                <w:rFonts w:hint="cs"/>
                <w:rtl/>
              </w:rPr>
              <w:t>שילוט המוצג על רכב אשר אינו מספק מוצר או שירות כלשהו ליעד המצוי בתחום המועצה, וחונה בתחומה למשך זמן העולה על שלוש יממות ברציפות, ישלם אגרת שילוט</w:t>
            </w:r>
            <w:r w:rsidR="00AD7DB3">
              <w:rPr>
                <w:rFonts w:hint="cs"/>
                <w:rtl/>
              </w:rPr>
              <w:t>.</w:t>
            </w:r>
          </w:p>
          <w:p w14:paraId="6166F5E1" w14:textId="77777777" w:rsidR="00824CDA" w:rsidRDefault="00824CDA" w:rsidP="0063137F">
            <w:pPr>
              <w:ind w:left="360"/>
              <w:rPr>
                <w:rtl/>
              </w:rPr>
            </w:pPr>
          </w:p>
        </w:tc>
        <w:tc>
          <w:tcPr>
            <w:tcW w:w="1559" w:type="dxa"/>
            <w:gridSpan w:val="2"/>
            <w:shd w:val="clear" w:color="auto" w:fill="auto"/>
          </w:tcPr>
          <w:p w14:paraId="45F396B3" w14:textId="77777777" w:rsidR="00AD7DB3" w:rsidRPr="008B5778" w:rsidRDefault="00AD7DB3" w:rsidP="009171EF">
            <w:pPr>
              <w:jc w:val="left"/>
              <w:rPr>
                <w:sz w:val="18"/>
                <w:szCs w:val="20"/>
                <w:rtl/>
              </w:rPr>
            </w:pPr>
            <w:r w:rsidRPr="008B5778">
              <w:rPr>
                <w:rFonts w:hint="cs"/>
                <w:sz w:val="18"/>
                <w:szCs w:val="20"/>
                <w:rtl/>
              </w:rPr>
              <w:t>שילוט על רכב</w:t>
            </w:r>
          </w:p>
        </w:tc>
      </w:tr>
    </w:tbl>
    <w:p w14:paraId="06D6A711" w14:textId="77777777" w:rsidR="00AD7DB3" w:rsidRDefault="00AD7DB3" w:rsidP="00AD7DB3">
      <w:pPr>
        <w:jc w:val="center"/>
        <w:rPr>
          <w:b/>
          <w:bCs/>
          <w:rtl/>
        </w:rPr>
      </w:pPr>
      <w:r w:rsidRPr="00282DDA">
        <w:rPr>
          <w:rFonts w:hint="cs"/>
          <w:b/>
          <w:bCs/>
          <w:rtl/>
        </w:rPr>
        <w:t>פרק שלישי: שלטים ומודעות אסורים</w:t>
      </w:r>
    </w:p>
    <w:tbl>
      <w:tblPr>
        <w:bidiVisual/>
        <w:tblW w:w="10490" w:type="dxa"/>
        <w:tblInd w:w="-35" w:type="dxa"/>
        <w:tblLayout w:type="fixed"/>
        <w:tblLook w:val="04A0" w:firstRow="1" w:lastRow="0" w:firstColumn="1" w:lastColumn="0" w:noHBand="0" w:noVBand="1"/>
      </w:tblPr>
      <w:tblGrid>
        <w:gridCol w:w="992"/>
        <w:gridCol w:w="567"/>
        <w:gridCol w:w="7371"/>
        <w:gridCol w:w="1560"/>
      </w:tblGrid>
      <w:tr w:rsidR="00AD7DB3" w14:paraId="7013A0EF" w14:textId="77777777" w:rsidTr="00B641E3">
        <w:tc>
          <w:tcPr>
            <w:tcW w:w="992" w:type="dxa"/>
            <w:shd w:val="clear" w:color="auto" w:fill="auto"/>
          </w:tcPr>
          <w:p w14:paraId="73D3F3A4" w14:textId="77777777" w:rsidR="00AD7DB3" w:rsidRDefault="00AD7DB3" w:rsidP="009171EF">
            <w:pPr>
              <w:numPr>
                <w:ilvl w:val="0"/>
                <w:numId w:val="18"/>
              </w:numPr>
              <w:jc w:val="center"/>
              <w:rPr>
                <w:rtl/>
              </w:rPr>
            </w:pPr>
          </w:p>
        </w:tc>
        <w:tc>
          <w:tcPr>
            <w:tcW w:w="7938" w:type="dxa"/>
            <w:gridSpan w:val="2"/>
            <w:shd w:val="clear" w:color="auto" w:fill="auto"/>
          </w:tcPr>
          <w:p w14:paraId="2536CAD3" w14:textId="77777777" w:rsidR="00AD7DB3" w:rsidRDefault="00AD7DB3" w:rsidP="009171EF">
            <w:pPr>
              <w:rPr>
                <w:rtl/>
              </w:rPr>
            </w:pPr>
            <w:r>
              <w:rPr>
                <w:rFonts w:hint="cs"/>
                <w:rtl/>
              </w:rPr>
              <w:t xml:space="preserve">לא יפרסם אדם שילוט, לא יגרום לפרסומו ולא יינתן רישיון לשילוט שהתקיים בו אחד מאלה: </w:t>
            </w:r>
          </w:p>
        </w:tc>
        <w:tc>
          <w:tcPr>
            <w:tcW w:w="1560" w:type="dxa"/>
            <w:shd w:val="clear" w:color="auto" w:fill="auto"/>
          </w:tcPr>
          <w:p w14:paraId="420FB806" w14:textId="77777777" w:rsidR="00AD7DB3" w:rsidRPr="008B5778" w:rsidRDefault="00AD7DB3" w:rsidP="009171EF">
            <w:pPr>
              <w:jc w:val="left"/>
              <w:rPr>
                <w:sz w:val="18"/>
                <w:szCs w:val="20"/>
                <w:rtl/>
              </w:rPr>
            </w:pPr>
            <w:r w:rsidRPr="008B5778">
              <w:rPr>
                <w:rFonts w:hint="cs"/>
                <w:sz w:val="18"/>
                <w:szCs w:val="20"/>
                <w:rtl/>
              </w:rPr>
              <w:t>שילוט אסור</w:t>
            </w:r>
          </w:p>
        </w:tc>
      </w:tr>
      <w:tr w:rsidR="00AD7DB3" w14:paraId="465EC7B4" w14:textId="77777777" w:rsidTr="00B641E3">
        <w:tc>
          <w:tcPr>
            <w:tcW w:w="992" w:type="dxa"/>
            <w:shd w:val="clear" w:color="auto" w:fill="auto"/>
          </w:tcPr>
          <w:p w14:paraId="3C11DA19" w14:textId="77777777" w:rsidR="00AD7DB3" w:rsidRDefault="00AD7DB3" w:rsidP="009171EF">
            <w:pPr>
              <w:ind w:left="360"/>
              <w:jc w:val="center"/>
              <w:rPr>
                <w:rtl/>
              </w:rPr>
            </w:pPr>
          </w:p>
        </w:tc>
        <w:tc>
          <w:tcPr>
            <w:tcW w:w="567" w:type="dxa"/>
            <w:shd w:val="clear" w:color="auto" w:fill="auto"/>
          </w:tcPr>
          <w:p w14:paraId="13E8D2DE" w14:textId="77777777" w:rsidR="00AD7DB3" w:rsidRDefault="00AD7DB3" w:rsidP="009171EF">
            <w:pPr>
              <w:rPr>
                <w:rtl/>
              </w:rPr>
            </w:pPr>
            <w:r>
              <w:rPr>
                <w:rFonts w:hint="cs"/>
                <w:rtl/>
              </w:rPr>
              <w:t>(1)</w:t>
            </w:r>
          </w:p>
        </w:tc>
        <w:tc>
          <w:tcPr>
            <w:tcW w:w="7371" w:type="dxa"/>
            <w:shd w:val="clear" w:color="auto" w:fill="auto"/>
          </w:tcPr>
          <w:p w14:paraId="65EE43B2" w14:textId="77777777" w:rsidR="00AD7DB3" w:rsidRDefault="00AD7DB3" w:rsidP="002C764E">
            <w:pPr>
              <w:rPr>
                <w:rtl/>
              </w:rPr>
            </w:pPr>
            <w:r>
              <w:rPr>
                <w:rFonts w:hint="cs"/>
                <w:rtl/>
              </w:rPr>
              <w:t xml:space="preserve">עלול לגרום </w:t>
            </w:r>
            <w:r w:rsidR="0011218C">
              <w:rPr>
                <w:rFonts w:hint="cs"/>
                <w:rtl/>
              </w:rPr>
              <w:t>ל</w:t>
            </w:r>
            <w:r>
              <w:rPr>
                <w:rFonts w:hint="cs"/>
                <w:rtl/>
              </w:rPr>
              <w:t>מטרד</w:t>
            </w:r>
            <w:r w:rsidR="002C764E">
              <w:rPr>
                <w:rFonts w:hint="cs"/>
                <w:rtl/>
              </w:rPr>
              <w:t xml:space="preserve"> הנובע מ</w:t>
            </w:r>
            <w:r>
              <w:rPr>
                <w:rFonts w:hint="cs"/>
                <w:rtl/>
              </w:rPr>
              <w:t xml:space="preserve">אור וכיוצא </w:t>
            </w:r>
            <w:r w:rsidR="0011218C">
              <w:rPr>
                <w:rFonts w:hint="cs"/>
                <w:rtl/>
              </w:rPr>
              <w:t>באלה</w:t>
            </w:r>
            <w:r w:rsidR="00B641E3">
              <w:rPr>
                <w:rFonts w:hint="cs"/>
                <w:rtl/>
              </w:rPr>
              <w:t>;</w:t>
            </w:r>
          </w:p>
        </w:tc>
        <w:tc>
          <w:tcPr>
            <w:tcW w:w="1560" w:type="dxa"/>
            <w:shd w:val="clear" w:color="auto" w:fill="auto"/>
          </w:tcPr>
          <w:p w14:paraId="00A7F496" w14:textId="77777777" w:rsidR="00AD7DB3" w:rsidRPr="008B5778" w:rsidRDefault="00AD7DB3" w:rsidP="009171EF">
            <w:pPr>
              <w:jc w:val="left"/>
              <w:rPr>
                <w:b/>
                <w:bCs/>
                <w:rtl/>
              </w:rPr>
            </w:pPr>
          </w:p>
        </w:tc>
      </w:tr>
      <w:tr w:rsidR="00AD7DB3" w14:paraId="0DC89871" w14:textId="77777777" w:rsidTr="00B641E3">
        <w:tc>
          <w:tcPr>
            <w:tcW w:w="992" w:type="dxa"/>
            <w:shd w:val="clear" w:color="auto" w:fill="auto"/>
          </w:tcPr>
          <w:p w14:paraId="3D201A7C" w14:textId="77777777" w:rsidR="00AD7DB3" w:rsidRDefault="00AD7DB3" w:rsidP="009171EF">
            <w:pPr>
              <w:ind w:left="360"/>
              <w:jc w:val="center"/>
              <w:rPr>
                <w:rtl/>
              </w:rPr>
            </w:pPr>
          </w:p>
        </w:tc>
        <w:tc>
          <w:tcPr>
            <w:tcW w:w="567" w:type="dxa"/>
            <w:shd w:val="clear" w:color="auto" w:fill="auto"/>
          </w:tcPr>
          <w:p w14:paraId="13A4E10A" w14:textId="77777777" w:rsidR="00AD7DB3" w:rsidRDefault="00AD7DB3" w:rsidP="009171EF">
            <w:pPr>
              <w:rPr>
                <w:rtl/>
              </w:rPr>
            </w:pPr>
            <w:r>
              <w:rPr>
                <w:rFonts w:hint="cs"/>
                <w:rtl/>
              </w:rPr>
              <w:t>(2)</w:t>
            </w:r>
          </w:p>
        </w:tc>
        <w:tc>
          <w:tcPr>
            <w:tcW w:w="7371" w:type="dxa"/>
            <w:shd w:val="clear" w:color="auto" w:fill="auto"/>
          </w:tcPr>
          <w:p w14:paraId="3759F5E1" w14:textId="77777777" w:rsidR="00AD7DB3" w:rsidRDefault="00AD7DB3" w:rsidP="009171EF">
            <w:pPr>
              <w:rPr>
                <w:rtl/>
              </w:rPr>
            </w:pPr>
            <w:r>
              <w:rPr>
                <w:rFonts w:hint="cs"/>
                <w:rtl/>
              </w:rPr>
              <w:t>הוא עלול לפגוע בבטיחות, להטעות או להפריע לתנועת כלי רכב או הולכי רגל;</w:t>
            </w:r>
          </w:p>
        </w:tc>
        <w:tc>
          <w:tcPr>
            <w:tcW w:w="1560" w:type="dxa"/>
            <w:shd w:val="clear" w:color="auto" w:fill="auto"/>
          </w:tcPr>
          <w:p w14:paraId="113A89E4" w14:textId="77777777" w:rsidR="00AD7DB3" w:rsidRPr="008B5778" w:rsidRDefault="00AD7DB3" w:rsidP="009171EF">
            <w:pPr>
              <w:jc w:val="left"/>
              <w:rPr>
                <w:b/>
                <w:bCs/>
                <w:rtl/>
              </w:rPr>
            </w:pPr>
          </w:p>
        </w:tc>
      </w:tr>
      <w:tr w:rsidR="00AD7DB3" w14:paraId="432086C8" w14:textId="77777777" w:rsidTr="00B641E3">
        <w:tc>
          <w:tcPr>
            <w:tcW w:w="992" w:type="dxa"/>
            <w:shd w:val="clear" w:color="auto" w:fill="auto"/>
          </w:tcPr>
          <w:p w14:paraId="638CEBC2" w14:textId="77777777" w:rsidR="00AD7DB3" w:rsidRDefault="00AD7DB3" w:rsidP="009171EF">
            <w:pPr>
              <w:ind w:left="360"/>
              <w:jc w:val="center"/>
              <w:rPr>
                <w:rtl/>
              </w:rPr>
            </w:pPr>
          </w:p>
        </w:tc>
        <w:tc>
          <w:tcPr>
            <w:tcW w:w="567" w:type="dxa"/>
            <w:shd w:val="clear" w:color="auto" w:fill="auto"/>
          </w:tcPr>
          <w:p w14:paraId="303D60F9" w14:textId="77777777" w:rsidR="00AD7DB3" w:rsidRDefault="00AD7DB3" w:rsidP="009171EF">
            <w:pPr>
              <w:rPr>
                <w:rtl/>
              </w:rPr>
            </w:pPr>
            <w:r>
              <w:rPr>
                <w:rFonts w:hint="cs"/>
                <w:rtl/>
              </w:rPr>
              <w:t>(3)</w:t>
            </w:r>
          </w:p>
        </w:tc>
        <w:tc>
          <w:tcPr>
            <w:tcW w:w="7371" w:type="dxa"/>
            <w:shd w:val="clear" w:color="auto" w:fill="auto"/>
          </w:tcPr>
          <w:p w14:paraId="3DBDEEB9" w14:textId="77777777" w:rsidR="00AD7DB3" w:rsidRDefault="00AD7DB3" w:rsidP="009171EF">
            <w:pPr>
              <w:rPr>
                <w:rtl/>
              </w:rPr>
            </w:pPr>
            <w:r>
              <w:rPr>
                <w:rFonts w:hint="cs"/>
                <w:rtl/>
              </w:rPr>
              <w:t>חוסם דלת, חלון, יציאת חירום או פתח אחר, או מפריע למעבר בהם;</w:t>
            </w:r>
          </w:p>
        </w:tc>
        <w:tc>
          <w:tcPr>
            <w:tcW w:w="1560" w:type="dxa"/>
            <w:shd w:val="clear" w:color="auto" w:fill="auto"/>
          </w:tcPr>
          <w:p w14:paraId="3A7C06E0" w14:textId="77777777" w:rsidR="00AD7DB3" w:rsidRPr="008B5778" w:rsidRDefault="00AD7DB3" w:rsidP="009171EF">
            <w:pPr>
              <w:jc w:val="left"/>
              <w:rPr>
                <w:b/>
                <w:bCs/>
                <w:rtl/>
              </w:rPr>
            </w:pPr>
          </w:p>
        </w:tc>
      </w:tr>
      <w:tr w:rsidR="00AD7DB3" w14:paraId="7B2BE5EF" w14:textId="77777777" w:rsidTr="00B641E3">
        <w:tc>
          <w:tcPr>
            <w:tcW w:w="992" w:type="dxa"/>
            <w:shd w:val="clear" w:color="auto" w:fill="auto"/>
          </w:tcPr>
          <w:p w14:paraId="51DF8477" w14:textId="77777777" w:rsidR="00AD7DB3" w:rsidRDefault="00AD7DB3" w:rsidP="009171EF">
            <w:pPr>
              <w:ind w:left="360"/>
              <w:jc w:val="center"/>
              <w:rPr>
                <w:rtl/>
              </w:rPr>
            </w:pPr>
          </w:p>
        </w:tc>
        <w:tc>
          <w:tcPr>
            <w:tcW w:w="567" w:type="dxa"/>
            <w:shd w:val="clear" w:color="auto" w:fill="auto"/>
          </w:tcPr>
          <w:p w14:paraId="06E9B2F5" w14:textId="77777777" w:rsidR="00AD7DB3" w:rsidRDefault="00AD7DB3" w:rsidP="009171EF">
            <w:pPr>
              <w:rPr>
                <w:rtl/>
              </w:rPr>
            </w:pPr>
            <w:r>
              <w:rPr>
                <w:rFonts w:hint="cs"/>
                <w:rtl/>
              </w:rPr>
              <w:t>(4)</w:t>
            </w:r>
          </w:p>
        </w:tc>
        <w:tc>
          <w:tcPr>
            <w:tcW w:w="7371" w:type="dxa"/>
            <w:shd w:val="clear" w:color="auto" w:fill="auto"/>
          </w:tcPr>
          <w:p w14:paraId="4E831FCB" w14:textId="77777777" w:rsidR="00AD7DB3" w:rsidRDefault="00AD7DB3" w:rsidP="009171EF">
            <w:pPr>
              <w:rPr>
                <w:rtl/>
              </w:rPr>
            </w:pPr>
            <w:r>
              <w:rPr>
                <w:rFonts w:hint="cs"/>
                <w:rtl/>
              </w:rPr>
              <w:t>מתפרסם במקום ציבורי שבו לציבור יש זכות מעבר, שלא על גבי מיתקן המיועד לכך שאושר על ידי ראש המועצה;</w:t>
            </w:r>
          </w:p>
        </w:tc>
        <w:tc>
          <w:tcPr>
            <w:tcW w:w="1560" w:type="dxa"/>
            <w:shd w:val="clear" w:color="auto" w:fill="auto"/>
          </w:tcPr>
          <w:p w14:paraId="176790D4" w14:textId="77777777" w:rsidR="00AD7DB3" w:rsidRPr="008B5778" w:rsidRDefault="00AD7DB3" w:rsidP="009171EF">
            <w:pPr>
              <w:jc w:val="left"/>
              <w:rPr>
                <w:b/>
                <w:bCs/>
                <w:rtl/>
              </w:rPr>
            </w:pPr>
          </w:p>
        </w:tc>
      </w:tr>
      <w:tr w:rsidR="00AD7DB3" w14:paraId="780E2015" w14:textId="77777777" w:rsidTr="00B641E3">
        <w:tc>
          <w:tcPr>
            <w:tcW w:w="992" w:type="dxa"/>
            <w:shd w:val="clear" w:color="auto" w:fill="auto"/>
          </w:tcPr>
          <w:p w14:paraId="5E21089E" w14:textId="77777777" w:rsidR="00AD7DB3" w:rsidRDefault="00AD7DB3" w:rsidP="009171EF">
            <w:pPr>
              <w:ind w:left="360"/>
              <w:jc w:val="center"/>
              <w:rPr>
                <w:rtl/>
              </w:rPr>
            </w:pPr>
          </w:p>
        </w:tc>
        <w:tc>
          <w:tcPr>
            <w:tcW w:w="567" w:type="dxa"/>
            <w:shd w:val="clear" w:color="auto" w:fill="auto"/>
          </w:tcPr>
          <w:p w14:paraId="34548CE9" w14:textId="77777777" w:rsidR="00AD7DB3" w:rsidRDefault="00AD7DB3" w:rsidP="009171EF">
            <w:pPr>
              <w:rPr>
                <w:rtl/>
              </w:rPr>
            </w:pPr>
            <w:r>
              <w:rPr>
                <w:rFonts w:hint="cs"/>
                <w:rtl/>
              </w:rPr>
              <w:t>(5)</w:t>
            </w:r>
          </w:p>
        </w:tc>
        <w:tc>
          <w:tcPr>
            <w:tcW w:w="7371" w:type="dxa"/>
            <w:shd w:val="clear" w:color="auto" w:fill="auto"/>
          </w:tcPr>
          <w:p w14:paraId="2AAE959F" w14:textId="77777777" w:rsidR="00AD7DB3" w:rsidRDefault="00AD7DB3" w:rsidP="009171EF">
            <w:pPr>
              <w:rPr>
                <w:rtl/>
              </w:rPr>
            </w:pPr>
            <w:r>
              <w:rPr>
                <w:rFonts w:hint="cs"/>
                <w:rtl/>
              </w:rPr>
              <w:t>מסתיר פרטים בעלי ייחוד או ערך ארכיטקטוני, קשתות, עמודים או פוגם במראה החיצוני של המבנה.</w:t>
            </w:r>
          </w:p>
        </w:tc>
        <w:tc>
          <w:tcPr>
            <w:tcW w:w="1560" w:type="dxa"/>
            <w:shd w:val="clear" w:color="auto" w:fill="auto"/>
          </w:tcPr>
          <w:p w14:paraId="06AEB97A" w14:textId="77777777" w:rsidR="00AD7DB3" w:rsidRPr="008B5778" w:rsidRDefault="00AD7DB3" w:rsidP="009171EF">
            <w:pPr>
              <w:jc w:val="left"/>
              <w:rPr>
                <w:b/>
                <w:bCs/>
                <w:rtl/>
              </w:rPr>
            </w:pPr>
          </w:p>
        </w:tc>
      </w:tr>
    </w:tbl>
    <w:p w14:paraId="50F1D09F" w14:textId="77777777" w:rsidR="00AD7DB3" w:rsidRDefault="00AD7DB3" w:rsidP="00AD7DB3">
      <w:pPr>
        <w:jc w:val="center"/>
        <w:rPr>
          <w:b/>
          <w:bCs/>
          <w:rtl/>
        </w:rPr>
      </w:pPr>
      <w:r>
        <w:rPr>
          <w:rFonts w:hint="cs"/>
          <w:b/>
          <w:bCs/>
          <w:rtl/>
        </w:rPr>
        <w:t>פרק רביעי: הוראות שונות</w:t>
      </w:r>
    </w:p>
    <w:tbl>
      <w:tblPr>
        <w:bidiVisual/>
        <w:tblW w:w="10349" w:type="dxa"/>
        <w:tblInd w:w="-177" w:type="dxa"/>
        <w:tblLayout w:type="fixed"/>
        <w:tblLook w:val="04A0" w:firstRow="1" w:lastRow="0" w:firstColumn="1" w:lastColumn="0" w:noHBand="0" w:noVBand="1"/>
      </w:tblPr>
      <w:tblGrid>
        <w:gridCol w:w="851"/>
        <w:gridCol w:w="567"/>
        <w:gridCol w:w="567"/>
        <w:gridCol w:w="6804"/>
        <w:gridCol w:w="1560"/>
      </w:tblGrid>
      <w:tr w:rsidR="00AD7DB3" w14:paraId="26650118" w14:textId="77777777" w:rsidTr="009171EF">
        <w:tc>
          <w:tcPr>
            <w:tcW w:w="851" w:type="dxa"/>
            <w:shd w:val="clear" w:color="auto" w:fill="auto"/>
          </w:tcPr>
          <w:p w14:paraId="67DD3B80" w14:textId="77777777" w:rsidR="00AD7DB3" w:rsidRDefault="00AD7DB3" w:rsidP="009171EF">
            <w:pPr>
              <w:numPr>
                <w:ilvl w:val="0"/>
                <w:numId w:val="18"/>
              </w:numPr>
              <w:jc w:val="center"/>
              <w:rPr>
                <w:rtl/>
              </w:rPr>
            </w:pPr>
          </w:p>
        </w:tc>
        <w:tc>
          <w:tcPr>
            <w:tcW w:w="567" w:type="dxa"/>
            <w:shd w:val="clear" w:color="auto" w:fill="auto"/>
          </w:tcPr>
          <w:p w14:paraId="2D40923D" w14:textId="77777777" w:rsidR="00AD7DB3" w:rsidRDefault="00AD7DB3" w:rsidP="009171EF">
            <w:pPr>
              <w:rPr>
                <w:rtl/>
              </w:rPr>
            </w:pPr>
            <w:r>
              <w:rPr>
                <w:rFonts w:hint="cs"/>
                <w:rtl/>
              </w:rPr>
              <w:t>(א)</w:t>
            </w:r>
          </w:p>
        </w:tc>
        <w:tc>
          <w:tcPr>
            <w:tcW w:w="7371" w:type="dxa"/>
            <w:gridSpan w:val="2"/>
            <w:shd w:val="clear" w:color="auto" w:fill="auto"/>
          </w:tcPr>
          <w:p w14:paraId="213707DA" w14:textId="77777777" w:rsidR="00AD7DB3" w:rsidRDefault="00AD7DB3" w:rsidP="009171EF">
            <w:pPr>
              <w:rPr>
                <w:rtl/>
              </w:rPr>
            </w:pPr>
            <w:r>
              <w:rPr>
                <w:rFonts w:hint="cs"/>
                <w:rtl/>
              </w:rPr>
              <w:t xml:space="preserve">לעסק יהיה שילוט אחד בלבד, אלא אם כן התיר ראש המועצה הצגת שילוט נוסף לעסק. </w:t>
            </w:r>
          </w:p>
        </w:tc>
        <w:tc>
          <w:tcPr>
            <w:tcW w:w="1560" w:type="dxa"/>
            <w:shd w:val="clear" w:color="auto" w:fill="auto"/>
          </w:tcPr>
          <w:p w14:paraId="5734F9EE" w14:textId="77777777" w:rsidR="00AD7DB3" w:rsidRPr="008B5778" w:rsidRDefault="00AD7DB3" w:rsidP="009171EF">
            <w:pPr>
              <w:jc w:val="left"/>
              <w:rPr>
                <w:sz w:val="18"/>
                <w:szCs w:val="20"/>
                <w:rtl/>
              </w:rPr>
            </w:pPr>
            <w:r w:rsidRPr="008B5778">
              <w:rPr>
                <w:rFonts w:hint="cs"/>
                <w:sz w:val="18"/>
                <w:szCs w:val="20"/>
                <w:rtl/>
              </w:rPr>
              <w:t>שילוט על העסק</w:t>
            </w:r>
          </w:p>
        </w:tc>
      </w:tr>
      <w:tr w:rsidR="00AD7DB3" w14:paraId="78CC7B8E" w14:textId="77777777" w:rsidTr="009171EF">
        <w:tc>
          <w:tcPr>
            <w:tcW w:w="851" w:type="dxa"/>
            <w:shd w:val="clear" w:color="auto" w:fill="auto"/>
          </w:tcPr>
          <w:p w14:paraId="0BE7C333" w14:textId="77777777" w:rsidR="00AD7DB3" w:rsidRDefault="00AD7DB3" w:rsidP="009171EF">
            <w:pPr>
              <w:ind w:left="360"/>
              <w:jc w:val="center"/>
              <w:rPr>
                <w:rtl/>
              </w:rPr>
            </w:pPr>
          </w:p>
        </w:tc>
        <w:tc>
          <w:tcPr>
            <w:tcW w:w="567" w:type="dxa"/>
            <w:shd w:val="clear" w:color="auto" w:fill="auto"/>
          </w:tcPr>
          <w:p w14:paraId="553827F5" w14:textId="77777777" w:rsidR="00AD7DB3" w:rsidRDefault="00AD7DB3" w:rsidP="009171EF">
            <w:pPr>
              <w:rPr>
                <w:rtl/>
              </w:rPr>
            </w:pPr>
            <w:r>
              <w:rPr>
                <w:rFonts w:hint="cs"/>
                <w:rtl/>
              </w:rPr>
              <w:t>(ב)</w:t>
            </w:r>
          </w:p>
        </w:tc>
        <w:tc>
          <w:tcPr>
            <w:tcW w:w="7371" w:type="dxa"/>
            <w:gridSpan w:val="2"/>
            <w:shd w:val="clear" w:color="auto" w:fill="auto"/>
          </w:tcPr>
          <w:p w14:paraId="6661D731" w14:textId="77777777" w:rsidR="00AD7DB3" w:rsidRDefault="00AD7DB3" w:rsidP="009171EF">
            <w:pPr>
              <w:rPr>
                <w:rtl/>
              </w:rPr>
            </w:pPr>
            <w:r>
              <w:rPr>
                <w:rFonts w:hint="cs"/>
                <w:rtl/>
              </w:rPr>
              <w:t>שילוט של עסק יוצג בחזית המבנה שבו מתנהל העסק, אלא אם כן התיר ראש המועצה אחרת.</w:t>
            </w:r>
          </w:p>
        </w:tc>
        <w:tc>
          <w:tcPr>
            <w:tcW w:w="1560" w:type="dxa"/>
            <w:shd w:val="clear" w:color="auto" w:fill="auto"/>
          </w:tcPr>
          <w:p w14:paraId="52894FF0" w14:textId="77777777" w:rsidR="00AD7DB3" w:rsidRPr="008B5778" w:rsidRDefault="00AD7DB3" w:rsidP="009171EF">
            <w:pPr>
              <w:jc w:val="left"/>
              <w:rPr>
                <w:b/>
                <w:bCs/>
                <w:rtl/>
              </w:rPr>
            </w:pPr>
          </w:p>
        </w:tc>
      </w:tr>
      <w:tr w:rsidR="00AD7DB3" w14:paraId="75921B42" w14:textId="77777777" w:rsidTr="009171EF">
        <w:tc>
          <w:tcPr>
            <w:tcW w:w="851" w:type="dxa"/>
            <w:shd w:val="clear" w:color="auto" w:fill="auto"/>
          </w:tcPr>
          <w:p w14:paraId="57AD00D4" w14:textId="77777777" w:rsidR="00AD7DB3" w:rsidRDefault="00AD7DB3" w:rsidP="009171EF">
            <w:pPr>
              <w:ind w:left="360"/>
              <w:jc w:val="center"/>
              <w:rPr>
                <w:rtl/>
              </w:rPr>
            </w:pPr>
          </w:p>
        </w:tc>
        <w:tc>
          <w:tcPr>
            <w:tcW w:w="567" w:type="dxa"/>
            <w:shd w:val="clear" w:color="auto" w:fill="auto"/>
          </w:tcPr>
          <w:p w14:paraId="2305A3CD" w14:textId="77777777" w:rsidR="00AD7DB3" w:rsidRDefault="00AD7DB3" w:rsidP="009171EF">
            <w:pPr>
              <w:rPr>
                <w:rtl/>
              </w:rPr>
            </w:pPr>
            <w:r>
              <w:rPr>
                <w:rFonts w:hint="cs"/>
                <w:rtl/>
              </w:rPr>
              <w:t>(ג)</w:t>
            </w:r>
          </w:p>
        </w:tc>
        <w:tc>
          <w:tcPr>
            <w:tcW w:w="7371" w:type="dxa"/>
            <w:gridSpan w:val="2"/>
            <w:shd w:val="clear" w:color="auto" w:fill="auto"/>
          </w:tcPr>
          <w:p w14:paraId="2A69C0B2" w14:textId="77777777" w:rsidR="00AD7DB3" w:rsidRDefault="00AD7DB3" w:rsidP="009171EF">
            <w:pPr>
              <w:rPr>
                <w:rtl/>
              </w:rPr>
            </w:pPr>
            <w:r>
              <w:rPr>
                <w:rFonts w:hint="cs"/>
                <w:rtl/>
              </w:rPr>
              <w:t>אורכו המרבי של שילוט בעסק לא יעלה על אורך החזית של בית העסק, אלא אם כן התיר ראש המועצה אחרת.</w:t>
            </w:r>
          </w:p>
        </w:tc>
        <w:tc>
          <w:tcPr>
            <w:tcW w:w="1560" w:type="dxa"/>
            <w:shd w:val="clear" w:color="auto" w:fill="auto"/>
          </w:tcPr>
          <w:p w14:paraId="3612429C" w14:textId="77777777" w:rsidR="00AD7DB3" w:rsidRPr="008B5778" w:rsidRDefault="00AD7DB3" w:rsidP="009171EF">
            <w:pPr>
              <w:jc w:val="left"/>
              <w:rPr>
                <w:b/>
                <w:bCs/>
                <w:rtl/>
              </w:rPr>
            </w:pPr>
          </w:p>
        </w:tc>
      </w:tr>
      <w:tr w:rsidR="00AD7DB3" w14:paraId="3E3CD4B0" w14:textId="77777777" w:rsidTr="009171EF">
        <w:tc>
          <w:tcPr>
            <w:tcW w:w="851" w:type="dxa"/>
            <w:shd w:val="clear" w:color="auto" w:fill="auto"/>
          </w:tcPr>
          <w:p w14:paraId="012CA2D9" w14:textId="77777777" w:rsidR="00AD7DB3" w:rsidRDefault="00AD7DB3" w:rsidP="009171EF">
            <w:pPr>
              <w:numPr>
                <w:ilvl w:val="0"/>
                <w:numId w:val="18"/>
              </w:numPr>
              <w:jc w:val="center"/>
              <w:rPr>
                <w:rtl/>
              </w:rPr>
            </w:pPr>
          </w:p>
        </w:tc>
        <w:tc>
          <w:tcPr>
            <w:tcW w:w="7938" w:type="dxa"/>
            <w:gridSpan w:val="3"/>
            <w:shd w:val="clear" w:color="auto" w:fill="auto"/>
          </w:tcPr>
          <w:p w14:paraId="287019A7" w14:textId="77777777" w:rsidR="00AD7DB3" w:rsidRDefault="00AD7DB3" w:rsidP="009171EF">
            <w:pPr>
              <w:rPr>
                <w:rtl/>
              </w:rPr>
            </w:pPr>
            <w:r>
              <w:rPr>
                <w:rFonts w:hint="cs"/>
                <w:rtl/>
              </w:rPr>
              <w:t xml:space="preserve">ראש המועצה בהתייעצות עם הוועדה המקצועית יקבע את השפה או השפות שבהן ייעשה הכיתוב בשלט שהוצג לפי חוק עזר זה ולעניין זה יחולו הכללים האלה: </w:t>
            </w:r>
          </w:p>
        </w:tc>
        <w:tc>
          <w:tcPr>
            <w:tcW w:w="1560" w:type="dxa"/>
            <w:shd w:val="clear" w:color="auto" w:fill="auto"/>
          </w:tcPr>
          <w:p w14:paraId="6F94E5B2" w14:textId="77777777" w:rsidR="00AD7DB3" w:rsidRPr="008B5778" w:rsidRDefault="00AD7DB3" w:rsidP="009171EF">
            <w:pPr>
              <w:jc w:val="left"/>
              <w:rPr>
                <w:sz w:val="18"/>
                <w:szCs w:val="20"/>
                <w:rtl/>
              </w:rPr>
            </w:pPr>
            <w:r w:rsidRPr="008B5778">
              <w:rPr>
                <w:rFonts w:hint="cs"/>
                <w:sz w:val="18"/>
                <w:szCs w:val="20"/>
                <w:rtl/>
              </w:rPr>
              <w:t>שפה</w:t>
            </w:r>
          </w:p>
        </w:tc>
      </w:tr>
      <w:tr w:rsidR="00AD7DB3" w14:paraId="3E8AA28B" w14:textId="77777777" w:rsidTr="009171EF">
        <w:tc>
          <w:tcPr>
            <w:tcW w:w="851" w:type="dxa"/>
            <w:shd w:val="clear" w:color="auto" w:fill="auto"/>
          </w:tcPr>
          <w:p w14:paraId="3EB83F47" w14:textId="77777777" w:rsidR="00AD7DB3" w:rsidRDefault="00AD7DB3" w:rsidP="009171EF">
            <w:pPr>
              <w:ind w:left="360"/>
              <w:jc w:val="center"/>
              <w:rPr>
                <w:rtl/>
              </w:rPr>
            </w:pPr>
          </w:p>
        </w:tc>
        <w:tc>
          <w:tcPr>
            <w:tcW w:w="567" w:type="dxa"/>
            <w:shd w:val="clear" w:color="auto" w:fill="auto"/>
          </w:tcPr>
          <w:p w14:paraId="3D604A61" w14:textId="77777777" w:rsidR="00AD7DB3" w:rsidRDefault="00AD7DB3" w:rsidP="009171EF">
            <w:pPr>
              <w:rPr>
                <w:rtl/>
              </w:rPr>
            </w:pPr>
            <w:r>
              <w:rPr>
                <w:rFonts w:hint="cs"/>
                <w:rtl/>
              </w:rPr>
              <w:t>(1)</w:t>
            </w:r>
          </w:p>
        </w:tc>
        <w:tc>
          <w:tcPr>
            <w:tcW w:w="7371" w:type="dxa"/>
            <w:gridSpan w:val="2"/>
            <w:shd w:val="clear" w:color="auto" w:fill="auto"/>
          </w:tcPr>
          <w:p w14:paraId="32123EEF" w14:textId="77777777" w:rsidR="00AD7DB3" w:rsidRDefault="00AD7DB3" w:rsidP="009171EF">
            <w:pPr>
              <w:rPr>
                <w:rtl/>
              </w:rPr>
            </w:pPr>
            <w:r>
              <w:rPr>
                <w:rFonts w:hint="cs"/>
                <w:rtl/>
              </w:rPr>
              <w:t>לפחות אחת השפות תהיה שפה רשמית של מדינת ישראל;</w:t>
            </w:r>
          </w:p>
        </w:tc>
        <w:tc>
          <w:tcPr>
            <w:tcW w:w="1560" w:type="dxa"/>
            <w:shd w:val="clear" w:color="auto" w:fill="auto"/>
          </w:tcPr>
          <w:p w14:paraId="01052C8C" w14:textId="77777777" w:rsidR="00AD7DB3" w:rsidRPr="008B5778" w:rsidRDefault="00AD7DB3" w:rsidP="009171EF">
            <w:pPr>
              <w:jc w:val="left"/>
              <w:rPr>
                <w:b/>
                <w:bCs/>
                <w:rtl/>
              </w:rPr>
            </w:pPr>
          </w:p>
        </w:tc>
      </w:tr>
      <w:tr w:rsidR="00AD7DB3" w14:paraId="44578F60" w14:textId="77777777" w:rsidTr="009171EF">
        <w:tc>
          <w:tcPr>
            <w:tcW w:w="851" w:type="dxa"/>
            <w:shd w:val="clear" w:color="auto" w:fill="auto"/>
          </w:tcPr>
          <w:p w14:paraId="678A845D" w14:textId="77777777" w:rsidR="00AD7DB3" w:rsidRDefault="00AD7DB3" w:rsidP="009171EF">
            <w:pPr>
              <w:ind w:left="360"/>
              <w:jc w:val="center"/>
              <w:rPr>
                <w:rtl/>
              </w:rPr>
            </w:pPr>
          </w:p>
        </w:tc>
        <w:tc>
          <w:tcPr>
            <w:tcW w:w="567" w:type="dxa"/>
            <w:shd w:val="clear" w:color="auto" w:fill="auto"/>
          </w:tcPr>
          <w:p w14:paraId="4804CF3B" w14:textId="77777777" w:rsidR="00AD7DB3" w:rsidRDefault="00AD7DB3" w:rsidP="009171EF">
            <w:pPr>
              <w:rPr>
                <w:rtl/>
              </w:rPr>
            </w:pPr>
            <w:r>
              <w:rPr>
                <w:rFonts w:hint="cs"/>
                <w:rtl/>
              </w:rPr>
              <w:t>(2)</w:t>
            </w:r>
          </w:p>
        </w:tc>
        <w:tc>
          <w:tcPr>
            <w:tcW w:w="7371" w:type="dxa"/>
            <w:gridSpan w:val="2"/>
            <w:shd w:val="clear" w:color="auto" w:fill="auto"/>
          </w:tcPr>
          <w:p w14:paraId="7B8EF667" w14:textId="77777777" w:rsidR="00AD7DB3" w:rsidRDefault="00AD7DB3" w:rsidP="009171EF">
            <w:pPr>
              <w:rPr>
                <w:rtl/>
              </w:rPr>
            </w:pPr>
            <w:r>
              <w:rPr>
                <w:rFonts w:hint="cs"/>
                <w:rtl/>
              </w:rPr>
              <w:t>ראש המועצה יביא בחשבון לצורך החלטתו את שיעור דוברי כל שפה בתחומי המועצה;</w:t>
            </w:r>
          </w:p>
        </w:tc>
        <w:tc>
          <w:tcPr>
            <w:tcW w:w="1560" w:type="dxa"/>
            <w:shd w:val="clear" w:color="auto" w:fill="auto"/>
          </w:tcPr>
          <w:p w14:paraId="368FC3CE" w14:textId="77777777" w:rsidR="00AD7DB3" w:rsidRPr="008B5778" w:rsidRDefault="00AD7DB3" w:rsidP="009171EF">
            <w:pPr>
              <w:jc w:val="left"/>
              <w:rPr>
                <w:b/>
                <w:bCs/>
                <w:rtl/>
              </w:rPr>
            </w:pPr>
          </w:p>
        </w:tc>
      </w:tr>
      <w:tr w:rsidR="00AD7DB3" w14:paraId="5135424D" w14:textId="77777777" w:rsidTr="009171EF">
        <w:tc>
          <w:tcPr>
            <w:tcW w:w="851" w:type="dxa"/>
            <w:shd w:val="clear" w:color="auto" w:fill="auto"/>
          </w:tcPr>
          <w:p w14:paraId="6E243209" w14:textId="77777777" w:rsidR="00AD7DB3" w:rsidRDefault="00AD7DB3" w:rsidP="009171EF">
            <w:pPr>
              <w:ind w:left="360"/>
              <w:jc w:val="center"/>
              <w:rPr>
                <w:rtl/>
              </w:rPr>
            </w:pPr>
          </w:p>
        </w:tc>
        <w:tc>
          <w:tcPr>
            <w:tcW w:w="567" w:type="dxa"/>
            <w:shd w:val="clear" w:color="auto" w:fill="auto"/>
          </w:tcPr>
          <w:p w14:paraId="7DA06D24" w14:textId="77777777" w:rsidR="00AD7DB3" w:rsidRDefault="00AD7DB3" w:rsidP="009171EF">
            <w:pPr>
              <w:rPr>
                <w:rtl/>
              </w:rPr>
            </w:pPr>
            <w:r>
              <w:rPr>
                <w:rFonts w:hint="cs"/>
                <w:rtl/>
              </w:rPr>
              <w:t>(3)</w:t>
            </w:r>
          </w:p>
        </w:tc>
        <w:tc>
          <w:tcPr>
            <w:tcW w:w="7371" w:type="dxa"/>
            <w:gridSpan w:val="2"/>
            <w:shd w:val="clear" w:color="auto" w:fill="auto"/>
          </w:tcPr>
          <w:p w14:paraId="0E87F13F" w14:textId="77777777" w:rsidR="00AD7DB3" w:rsidRDefault="00AD7DB3" w:rsidP="003C0900">
            <w:pPr>
              <w:rPr>
                <w:rtl/>
              </w:rPr>
            </w:pPr>
            <w:r>
              <w:rPr>
                <w:rFonts w:hint="cs"/>
                <w:rtl/>
              </w:rPr>
              <w:t>ביקש אדם להציג שלט שהכיתוב בו הוא שפה שאינה עברית, ייווסף לו כיתוב בעברית התופס לפחות שליש משטחו.</w:t>
            </w:r>
          </w:p>
        </w:tc>
        <w:tc>
          <w:tcPr>
            <w:tcW w:w="1560" w:type="dxa"/>
            <w:shd w:val="clear" w:color="auto" w:fill="auto"/>
          </w:tcPr>
          <w:p w14:paraId="103EB869" w14:textId="77777777" w:rsidR="00AD7DB3" w:rsidRPr="008B5778" w:rsidRDefault="00AD7DB3" w:rsidP="009171EF">
            <w:pPr>
              <w:jc w:val="left"/>
              <w:rPr>
                <w:b/>
                <w:bCs/>
                <w:rtl/>
              </w:rPr>
            </w:pPr>
          </w:p>
        </w:tc>
      </w:tr>
      <w:tr w:rsidR="00AD7DB3" w14:paraId="286FF125" w14:textId="77777777" w:rsidTr="009171EF">
        <w:tc>
          <w:tcPr>
            <w:tcW w:w="851" w:type="dxa"/>
            <w:shd w:val="clear" w:color="auto" w:fill="auto"/>
          </w:tcPr>
          <w:p w14:paraId="033D599F" w14:textId="77777777" w:rsidR="00AD7DB3" w:rsidRDefault="00AD7DB3" w:rsidP="009171EF">
            <w:pPr>
              <w:numPr>
                <w:ilvl w:val="0"/>
                <w:numId w:val="18"/>
              </w:numPr>
              <w:jc w:val="center"/>
              <w:rPr>
                <w:rtl/>
              </w:rPr>
            </w:pPr>
          </w:p>
        </w:tc>
        <w:tc>
          <w:tcPr>
            <w:tcW w:w="567" w:type="dxa"/>
            <w:shd w:val="clear" w:color="auto" w:fill="auto"/>
          </w:tcPr>
          <w:p w14:paraId="63A3CD7A" w14:textId="77777777" w:rsidR="00AD7DB3" w:rsidRDefault="00AD7DB3" w:rsidP="009171EF">
            <w:pPr>
              <w:rPr>
                <w:rtl/>
              </w:rPr>
            </w:pPr>
            <w:r>
              <w:rPr>
                <w:rFonts w:hint="cs"/>
                <w:rtl/>
              </w:rPr>
              <w:t>(א)</w:t>
            </w:r>
          </w:p>
        </w:tc>
        <w:tc>
          <w:tcPr>
            <w:tcW w:w="7371" w:type="dxa"/>
            <w:gridSpan w:val="2"/>
            <w:shd w:val="clear" w:color="auto" w:fill="auto"/>
          </w:tcPr>
          <w:p w14:paraId="1E0E9B50" w14:textId="77777777" w:rsidR="00AD7DB3" w:rsidRDefault="00AD7DB3" w:rsidP="009171EF">
            <w:pPr>
              <w:rPr>
                <w:rtl/>
              </w:rPr>
            </w:pPr>
            <w:r>
              <w:rPr>
                <w:rFonts w:hint="cs"/>
                <w:rtl/>
              </w:rPr>
              <w:t>לא יאיר אדם שילוט בחשמל ולא יציג שילוט אלקטרוני, אלא אם כן המיתקן מצוייד במפסק פחת, צנרת החשמל מוסתרת, השילוט עבר ביקורת של חשמלאי מוסמך ואישורו על כך בכתב מצוי בידי בעל העסק או המפרסם.</w:t>
            </w:r>
          </w:p>
        </w:tc>
        <w:tc>
          <w:tcPr>
            <w:tcW w:w="1560" w:type="dxa"/>
            <w:shd w:val="clear" w:color="auto" w:fill="auto"/>
          </w:tcPr>
          <w:p w14:paraId="31691C50" w14:textId="77777777" w:rsidR="00AD7DB3" w:rsidRPr="008B5778" w:rsidRDefault="00AD7DB3" w:rsidP="009171EF">
            <w:pPr>
              <w:jc w:val="left"/>
              <w:rPr>
                <w:sz w:val="18"/>
                <w:szCs w:val="20"/>
                <w:rtl/>
              </w:rPr>
            </w:pPr>
            <w:r w:rsidRPr="008B5778">
              <w:rPr>
                <w:rFonts w:hint="cs"/>
                <w:sz w:val="18"/>
                <w:szCs w:val="20"/>
                <w:rtl/>
              </w:rPr>
              <w:t>שילוט מואר</w:t>
            </w:r>
          </w:p>
        </w:tc>
      </w:tr>
      <w:tr w:rsidR="00AD7DB3" w14:paraId="28865809" w14:textId="77777777" w:rsidTr="009171EF">
        <w:tc>
          <w:tcPr>
            <w:tcW w:w="851" w:type="dxa"/>
            <w:shd w:val="clear" w:color="auto" w:fill="auto"/>
          </w:tcPr>
          <w:p w14:paraId="6982E83D" w14:textId="77777777" w:rsidR="00AD7DB3" w:rsidRDefault="00AD7DB3" w:rsidP="009171EF">
            <w:pPr>
              <w:ind w:left="360"/>
              <w:jc w:val="center"/>
              <w:rPr>
                <w:rtl/>
              </w:rPr>
            </w:pPr>
          </w:p>
        </w:tc>
        <w:tc>
          <w:tcPr>
            <w:tcW w:w="567" w:type="dxa"/>
            <w:shd w:val="clear" w:color="auto" w:fill="auto"/>
          </w:tcPr>
          <w:p w14:paraId="5E145728" w14:textId="77777777" w:rsidR="00AD7DB3" w:rsidRDefault="00AD7DB3" w:rsidP="009171EF">
            <w:pPr>
              <w:rPr>
                <w:rtl/>
              </w:rPr>
            </w:pPr>
            <w:r>
              <w:rPr>
                <w:rFonts w:hint="cs"/>
                <w:rtl/>
              </w:rPr>
              <w:t>(ב)</w:t>
            </w:r>
          </w:p>
        </w:tc>
        <w:tc>
          <w:tcPr>
            <w:tcW w:w="7371" w:type="dxa"/>
            <w:gridSpan w:val="2"/>
            <w:shd w:val="clear" w:color="auto" w:fill="auto"/>
          </w:tcPr>
          <w:p w14:paraId="4D60820E" w14:textId="77777777" w:rsidR="00AD7DB3" w:rsidRDefault="00AD7DB3" w:rsidP="009171EF">
            <w:pPr>
              <w:rPr>
                <w:rtl/>
              </w:rPr>
            </w:pPr>
            <w:r>
              <w:rPr>
                <w:rFonts w:hint="cs"/>
                <w:rtl/>
              </w:rPr>
              <w:t>ראש המועצה רשאי לאסור על אדם להאיר או לגרום להארת שילוט אם, לדעתו, הדבר מהווה סכנה או מפריע לתושבי הסביבה, לתנועה או לעוברים והשבים.</w:t>
            </w:r>
          </w:p>
        </w:tc>
        <w:tc>
          <w:tcPr>
            <w:tcW w:w="1560" w:type="dxa"/>
            <w:shd w:val="clear" w:color="auto" w:fill="auto"/>
          </w:tcPr>
          <w:p w14:paraId="0A6A3BD7" w14:textId="77777777" w:rsidR="00AD7DB3" w:rsidRPr="008B5778" w:rsidRDefault="00AD7DB3" w:rsidP="009171EF">
            <w:pPr>
              <w:jc w:val="left"/>
              <w:rPr>
                <w:b/>
                <w:bCs/>
                <w:rtl/>
              </w:rPr>
            </w:pPr>
          </w:p>
        </w:tc>
      </w:tr>
      <w:tr w:rsidR="00AD7DB3" w14:paraId="54F45A20" w14:textId="77777777" w:rsidTr="009171EF">
        <w:tc>
          <w:tcPr>
            <w:tcW w:w="851" w:type="dxa"/>
            <w:shd w:val="clear" w:color="auto" w:fill="auto"/>
          </w:tcPr>
          <w:p w14:paraId="44EC1C33" w14:textId="77777777" w:rsidR="00AD7DB3" w:rsidRDefault="00AD7DB3" w:rsidP="009171EF">
            <w:pPr>
              <w:numPr>
                <w:ilvl w:val="0"/>
                <w:numId w:val="18"/>
              </w:numPr>
              <w:jc w:val="center"/>
              <w:rPr>
                <w:rtl/>
              </w:rPr>
            </w:pPr>
          </w:p>
        </w:tc>
        <w:tc>
          <w:tcPr>
            <w:tcW w:w="567" w:type="dxa"/>
            <w:shd w:val="clear" w:color="auto" w:fill="auto"/>
          </w:tcPr>
          <w:p w14:paraId="31029C95" w14:textId="77777777" w:rsidR="00AD7DB3" w:rsidRDefault="00AD7DB3" w:rsidP="009171EF">
            <w:pPr>
              <w:rPr>
                <w:rtl/>
              </w:rPr>
            </w:pPr>
            <w:r>
              <w:rPr>
                <w:rFonts w:hint="cs"/>
                <w:rtl/>
              </w:rPr>
              <w:t>(א)</w:t>
            </w:r>
          </w:p>
        </w:tc>
        <w:tc>
          <w:tcPr>
            <w:tcW w:w="7371" w:type="dxa"/>
            <w:gridSpan w:val="2"/>
            <w:shd w:val="clear" w:color="auto" w:fill="auto"/>
          </w:tcPr>
          <w:p w14:paraId="4C3DC19E" w14:textId="77777777" w:rsidR="00AD7DB3" w:rsidRPr="00F31089" w:rsidRDefault="00AD7DB3" w:rsidP="009171EF">
            <w:pPr>
              <w:rPr>
                <w:rtl/>
              </w:rPr>
            </w:pPr>
            <w:r>
              <w:rPr>
                <w:rFonts w:hint="cs"/>
                <w:rtl/>
              </w:rPr>
              <w:t xml:space="preserve">לא ישנה אדם שילוט קיים, אלא אם כן קיבל רישיון לאותו שינוי (להלן - </w:t>
            </w:r>
            <w:r w:rsidRPr="00BC2894">
              <w:rPr>
                <w:rFonts w:hint="cs"/>
                <w:rtl/>
              </w:rPr>
              <w:t>רישיון נוסף</w:t>
            </w:r>
            <w:r>
              <w:rPr>
                <w:rFonts w:hint="cs"/>
                <w:rtl/>
              </w:rPr>
              <w:t>); האמור בסעיפים 2 עד 7 יחול גם על רישיון נוסף.</w:t>
            </w:r>
          </w:p>
        </w:tc>
        <w:tc>
          <w:tcPr>
            <w:tcW w:w="1560" w:type="dxa"/>
            <w:shd w:val="clear" w:color="auto" w:fill="auto"/>
          </w:tcPr>
          <w:p w14:paraId="78399ACB" w14:textId="77777777" w:rsidR="00AD7DB3" w:rsidRPr="008B5778" w:rsidRDefault="00AD7DB3" w:rsidP="009171EF">
            <w:pPr>
              <w:jc w:val="left"/>
              <w:rPr>
                <w:sz w:val="18"/>
                <w:szCs w:val="20"/>
                <w:rtl/>
              </w:rPr>
            </w:pPr>
            <w:r w:rsidRPr="008B5778">
              <w:rPr>
                <w:rFonts w:hint="cs"/>
                <w:sz w:val="18"/>
                <w:szCs w:val="20"/>
                <w:rtl/>
              </w:rPr>
              <w:t>שינוי שילוט</w:t>
            </w:r>
          </w:p>
        </w:tc>
      </w:tr>
      <w:tr w:rsidR="00AD7DB3" w14:paraId="1A600EBE" w14:textId="77777777" w:rsidTr="009171EF">
        <w:tc>
          <w:tcPr>
            <w:tcW w:w="851" w:type="dxa"/>
            <w:shd w:val="clear" w:color="auto" w:fill="auto"/>
          </w:tcPr>
          <w:p w14:paraId="3D326B8C" w14:textId="77777777" w:rsidR="00AD7DB3" w:rsidRDefault="00AD7DB3" w:rsidP="009171EF">
            <w:pPr>
              <w:ind w:left="360"/>
              <w:jc w:val="center"/>
              <w:rPr>
                <w:rtl/>
              </w:rPr>
            </w:pPr>
          </w:p>
        </w:tc>
        <w:tc>
          <w:tcPr>
            <w:tcW w:w="567" w:type="dxa"/>
            <w:shd w:val="clear" w:color="auto" w:fill="auto"/>
          </w:tcPr>
          <w:p w14:paraId="52549F3E" w14:textId="77777777" w:rsidR="00AD7DB3" w:rsidRDefault="00AD7DB3" w:rsidP="009171EF">
            <w:pPr>
              <w:rPr>
                <w:rtl/>
              </w:rPr>
            </w:pPr>
            <w:r>
              <w:rPr>
                <w:rFonts w:hint="cs"/>
                <w:rtl/>
              </w:rPr>
              <w:t>(ב)</w:t>
            </w:r>
          </w:p>
        </w:tc>
        <w:tc>
          <w:tcPr>
            <w:tcW w:w="7371" w:type="dxa"/>
            <w:gridSpan w:val="2"/>
            <w:shd w:val="clear" w:color="auto" w:fill="auto"/>
          </w:tcPr>
          <w:p w14:paraId="136DEF02" w14:textId="77777777" w:rsidR="00AD7DB3" w:rsidRDefault="00AD7DB3" w:rsidP="009171EF">
            <w:pPr>
              <w:rPr>
                <w:rtl/>
              </w:rPr>
            </w:pPr>
            <w:r>
              <w:rPr>
                <w:rFonts w:hint="cs"/>
                <w:rtl/>
              </w:rPr>
              <w:t>שינה בעל רישיון, בתקופת תוקף הרישיון, את השילוט, צורתו, מידותיו, מיקומו או תוכנו, בניגוד להוראות סעיף קטן (א) יפקע תוקף הרישיון.</w:t>
            </w:r>
          </w:p>
        </w:tc>
        <w:tc>
          <w:tcPr>
            <w:tcW w:w="1560" w:type="dxa"/>
            <w:shd w:val="clear" w:color="auto" w:fill="auto"/>
          </w:tcPr>
          <w:p w14:paraId="7B76DF43" w14:textId="77777777" w:rsidR="00AD7DB3" w:rsidRPr="008B5778" w:rsidRDefault="00AD7DB3" w:rsidP="009171EF">
            <w:pPr>
              <w:jc w:val="left"/>
              <w:rPr>
                <w:b/>
                <w:bCs/>
                <w:rtl/>
              </w:rPr>
            </w:pPr>
          </w:p>
        </w:tc>
      </w:tr>
      <w:tr w:rsidR="00AD7DB3" w14:paraId="3B466C58" w14:textId="77777777" w:rsidTr="009171EF">
        <w:tc>
          <w:tcPr>
            <w:tcW w:w="851" w:type="dxa"/>
            <w:shd w:val="clear" w:color="auto" w:fill="auto"/>
          </w:tcPr>
          <w:p w14:paraId="72225D2C" w14:textId="77777777" w:rsidR="00AD7DB3" w:rsidRDefault="00AD7DB3" w:rsidP="009171EF">
            <w:pPr>
              <w:numPr>
                <w:ilvl w:val="0"/>
                <w:numId w:val="18"/>
              </w:numPr>
              <w:jc w:val="center"/>
              <w:rPr>
                <w:rtl/>
              </w:rPr>
            </w:pPr>
          </w:p>
        </w:tc>
        <w:tc>
          <w:tcPr>
            <w:tcW w:w="567" w:type="dxa"/>
            <w:shd w:val="clear" w:color="auto" w:fill="auto"/>
          </w:tcPr>
          <w:p w14:paraId="2B5D4C22" w14:textId="77777777" w:rsidR="00AD7DB3" w:rsidRDefault="00AD7DB3" w:rsidP="009171EF">
            <w:pPr>
              <w:rPr>
                <w:rtl/>
              </w:rPr>
            </w:pPr>
            <w:r>
              <w:rPr>
                <w:rFonts w:hint="cs"/>
                <w:rtl/>
              </w:rPr>
              <w:t>(א)</w:t>
            </w:r>
          </w:p>
        </w:tc>
        <w:tc>
          <w:tcPr>
            <w:tcW w:w="7371" w:type="dxa"/>
            <w:gridSpan w:val="2"/>
            <w:shd w:val="clear" w:color="auto" w:fill="auto"/>
          </w:tcPr>
          <w:p w14:paraId="353E849A" w14:textId="77777777" w:rsidR="00AD7DB3" w:rsidRDefault="00AD7DB3" w:rsidP="009171EF">
            <w:pPr>
              <w:rPr>
                <w:rtl/>
              </w:rPr>
            </w:pPr>
            <w:r>
              <w:rPr>
                <w:rFonts w:hint="cs"/>
                <w:rtl/>
              </w:rPr>
              <w:t>בעל רישיון שילוט יחזיק את השילוט בצורה נקייה ותקינה.</w:t>
            </w:r>
          </w:p>
        </w:tc>
        <w:tc>
          <w:tcPr>
            <w:tcW w:w="1560" w:type="dxa"/>
            <w:shd w:val="clear" w:color="auto" w:fill="auto"/>
          </w:tcPr>
          <w:p w14:paraId="3A71D007" w14:textId="77777777" w:rsidR="00AD7DB3" w:rsidRPr="008B5778" w:rsidRDefault="00AD7DB3" w:rsidP="009171EF">
            <w:pPr>
              <w:jc w:val="left"/>
              <w:rPr>
                <w:sz w:val="18"/>
                <w:szCs w:val="20"/>
                <w:rtl/>
              </w:rPr>
            </w:pPr>
            <w:r w:rsidRPr="008B5778">
              <w:rPr>
                <w:rFonts w:hint="cs"/>
                <w:sz w:val="18"/>
                <w:szCs w:val="20"/>
                <w:rtl/>
              </w:rPr>
              <w:t>אחזקה וחובת הסרה</w:t>
            </w:r>
          </w:p>
        </w:tc>
      </w:tr>
      <w:tr w:rsidR="00AD7DB3" w14:paraId="6F9C8057" w14:textId="77777777" w:rsidTr="009171EF">
        <w:tc>
          <w:tcPr>
            <w:tcW w:w="851" w:type="dxa"/>
            <w:shd w:val="clear" w:color="auto" w:fill="auto"/>
          </w:tcPr>
          <w:p w14:paraId="17B7309B" w14:textId="77777777" w:rsidR="00AD7DB3" w:rsidRDefault="00AD7DB3" w:rsidP="009171EF">
            <w:pPr>
              <w:ind w:left="360"/>
              <w:jc w:val="center"/>
              <w:rPr>
                <w:rtl/>
              </w:rPr>
            </w:pPr>
          </w:p>
        </w:tc>
        <w:tc>
          <w:tcPr>
            <w:tcW w:w="567" w:type="dxa"/>
            <w:shd w:val="clear" w:color="auto" w:fill="auto"/>
          </w:tcPr>
          <w:p w14:paraId="69D06C78" w14:textId="77777777" w:rsidR="00AD7DB3" w:rsidRDefault="00AD7DB3" w:rsidP="009171EF">
            <w:pPr>
              <w:spacing w:before="0"/>
              <w:rPr>
                <w:rtl/>
              </w:rPr>
            </w:pPr>
            <w:r>
              <w:rPr>
                <w:rFonts w:hint="cs"/>
                <w:rtl/>
              </w:rPr>
              <w:t>(ב)</w:t>
            </w:r>
          </w:p>
        </w:tc>
        <w:tc>
          <w:tcPr>
            <w:tcW w:w="7371" w:type="dxa"/>
            <w:gridSpan w:val="2"/>
            <w:shd w:val="clear" w:color="auto" w:fill="auto"/>
          </w:tcPr>
          <w:p w14:paraId="7BDE2057" w14:textId="77777777" w:rsidR="00AD7DB3" w:rsidRDefault="00AD7DB3" w:rsidP="009171EF">
            <w:pPr>
              <w:spacing w:before="0"/>
              <w:rPr>
                <w:rtl/>
              </w:rPr>
            </w:pPr>
            <w:r>
              <w:rPr>
                <w:rFonts w:hint="cs"/>
                <w:rtl/>
              </w:rPr>
              <w:t>בעל רישיון שילוט אחראי להסרת השילוט, בתוך 30 ימים מקרות אחד מהאירועים האלה:</w:t>
            </w:r>
          </w:p>
        </w:tc>
        <w:tc>
          <w:tcPr>
            <w:tcW w:w="1560" w:type="dxa"/>
            <w:shd w:val="clear" w:color="auto" w:fill="auto"/>
          </w:tcPr>
          <w:p w14:paraId="138BA743" w14:textId="77777777" w:rsidR="00AD7DB3" w:rsidRPr="008B5778" w:rsidRDefault="00AD7DB3" w:rsidP="009171EF">
            <w:pPr>
              <w:jc w:val="left"/>
              <w:rPr>
                <w:b/>
                <w:bCs/>
                <w:rtl/>
              </w:rPr>
            </w:pPr>
          </w:p>
        </w:tc>
      </w:tr>
      <w:tr w:rsidR="00AD7DB3" w14:paraId="7BDB78CE" w14:textId="77777777" w:rsidTr="009171EF">
        <w:tc>
          <w:tcPr>
            <w:tcW w:w="851" w:type="dxa"/>
            <w:shd w:val="clear" w:color="auto" w:fill="auto"/>
          </w:tcPr>
          <w:p w14:paraId="61F482FD" w14:textId="77777777" w:rsidR="00AD7DB3" w:rsidRDefault="00AD7DB3" w:rsidP="009171EF">
            <w:pPr>
              <w:ind w:left="360"/>
              <w:jc w:val="center"/>
              <w:rPr>
                <w:rtl/>
              </w:rPr>
            </w:pPr>
          </w:p>
        </w:tc>
        <w:tc>
          <w:tcPr>
            <w:tcW w:w="567" w:type="dxa"/>
            <w:shd w:val="clear" w:color="auto" w:fill="auto"/>
          </w:tcPr>
          <w:p w14:paraId="7C5207A3" w14:textId="77777777" w:rsidR="00AD7DB3" w:rsidRDefault="00AD7DB3" w:rsidP="009171EF">
            <w:pPr>
              <w:rPr>
                <w:rtl/>
              </w:rPr>
            </w:pPr>
          </w:p>
        </w:tc>
        <w:tc>
          <w:tcPr>
            <w:tcW w:w="567" w:type="dxa"/>
            <w:shd w:val="clear" w:color="auto" w:fill="auto"/>
          </w:tcPr>
          <w:p w14:paraId="71FBEF59" w14:textId="77777777" w:rsidR="00AD7DB3" w:rsidRDefault="00AD7DB3" w:rsidP="009171EF">
            <w:pPr>
              <w:rPr>
                <w:rtl/>
              </w:rPr>
            </w:pPr>
            <w:r>
              <w:rPr>
                <w:rFonts w:hint="cs"/>
                <w:rtl/>
              </w:rPr>
              <w:t>(1)</w:t>
            </w:r>
          </w:p>
        </w:tc>
        <w:tc>
          <w:tcPr>
            <w:tcW w:w="6804" w:type="dxa"/>
            <w:shd w:val="clear" w:color="auto" w:fill="auto"/>
          </w:tcPr>
          <w:p w14:paraId="691A2257" w14:textId="77777777" w:rsidR="00AD7DB3" w:rsidRDefault="00AD7DB3" w:rsidP="009171EF">
            <w:pPr>
              <w:rPr>
                <w:rtl/>
              </w:rPr>
            </w:pPr>
            <w:r>
              <w:rPr>
                <w:rFonts w:hint="cs"/>
                <w:rtl/>
              </w:rPr>
              <w:t>תום השימוש בשלט, פקיעת הרישיון או ביטולו;</w:t>
            </w:r>
          </w:p>
        </w:tc>
        <w:tc>
          <w:tcPr>
            <w:tcW w:w="1560" w:type="dxa"/>
            <w:shd w:val="clear" w:color="auto" w:fill="auto"/>
          </w:tcPr>
          <w:p w14:paraId="2AA44AEF" w14:textId="77777777" w:rsidR="00AD7DB3" w:rsidRPr="008B5778" w:rsidRDefault="00AD7DB3" w:rsidP="009171EF">
            <w:pPr>
              <w:jc w:val="left"/>
              <w:rPr>
                <w:b/>
                <w:bCs/>
                <w:rtl/>
              </w:rPr>
            </w:pPr>
          </w:p>
        </w:tc>
      </w:tr>
      <w:tr w:rsidR="00AD7DB3" w14:paraId="5105D349" w14:textId="77777777" w:rsidTr="009171EF">
        <w:tc>
          <w:tcPr>
            <w:tcW w:w="851" w:type="dxa"/>
            <w:shd w:val="clear" w:color="auto" w:fill="auto"/>
          </w:tcPr>
          <w:p w14:paraId="2DB669B4" w14:textId="77777777" w:rsidR="00AD7DB3" w:rsidRDefault="00AD7DB3" w:rsidP="009171EF">
            <w:pPr>
              <w:ind w:left="360"/>
              <w:jc w:val="center"/>
              <w:rPr>
                <w:rtl/>
              </w:rPr>
            </w:pPr>
          </w:p>
        </w:tc>
        <w:tc>
          <w:tcPr>
            <w:tcW w:w="567" w:type="dxa"/>
            <w:shd w:val="clear" w:color="auto" w:fill="auto"/>
          </w:tcPr>
          <w:p w14:paraId="4A01E366" w14:textId="77777777" w:rsidR="00AD7DB3" w:rsidRDefault="00AD7DB3" w:rsidP="009171EF">
            <w:pPr>
              <w:rPr>
                <w:rtl/>
              </w:rPr>
            </w:pPr>
          </w:p>
        </w:tc>
        <w:tc>
          <w:tcPr>
            <w:tcW w:w="567" w:type="dxa"/>
            <w:shd w:val="clear" w:color="auto" w:fill="auto"/>
          </w:tcPr>
          <w:p w14:paraId="457DA50F" w14:textId="77777777" w:rsidR="00AD7DB3" w:rsidRDefault="00AD7DB3" w:rsidP="009171EF">
            <w:pPr>
              <w:rPr>
                <w:rtl/>
              </w:rPr>
            </w:pPr>
            <w:r>
              <w:rPr>
                <w:rFonts w:hint="cs"/>
                <w:rtl/>
              </w:rPr>
              <w:t>(2)</w:t>
            </w:r>
          </w:p>
        </w:tc>
        <w:tc>
          <w:tcPr>
            <w:tcW w:w="6804" w:type="dxa"/>
            <w:shd w:val="clear" w:color="auto" w:fill="auto"/>
          </w:tcPr>
          <w:p w14:paraId="00320499" w14:textId="77777777" w:rsidR="00AD7DB3" w:rsidRDefault="00AD7DB3" w:rsidP="009171EF">
            <w:pPr>
              <w:rPr>
                <w:rtl/>
              </w:rPr>
            </w:pPr>
            <w:r>
              <w:rPr>
                <w:rFonts w:hint="cs"/>
                <w:rtl/>
              </w:rPr>
              <w:t>סגירת העסק המתפרסם בשילוט, משחדל בעל העסק למכור את המוצר;</w:t>
            </w:r>
          </w:p>
        </w:tc>
        <w:tc>
          <w:tcPr>
            <w:tcW w:w="1560" w:type="dxa"/>
            <w:shd w:val="clear" w:color="auto" w:fill="auto"/>
          </w:tcPr>
          <w:p w14:paraId="19E71463" w14:textId="77777777" w:rsidR="00AD7DB3" w:rsidRPr="008B5778" w:rsidRDefault="00AD7DB3" w:rsidP="009171EF">
            <w:pPr>
              <w:jc w:val="left"/>
              <w:rPr>
                <w:b/>
                <w:bCs/>
                <w:rtl/>
              </w:rPr>
            </w:pPr>
          </w:p>
        </w:tc>
      </w:tr>
      <w:tr w:rsidR="00AD7DB3" w14:paraId="5098477B" w14:textId="77777777" w:rsidTr="009171EF">
        <w:tc>
          <w:tcPr>
            <w:tcW w:w="851" w:type="dxa"/>
            <w:shd w:val="clear" w:color="auto" w:fill="auto"/>
          </w:tcPr>
          <w:p w14:paraId="67877E00" w14:textId="77777777" w:rsidR="00AD7DB3" w:rsidRDefault="00AD7DB3" w:rsidP="009171EF">
            <w:pPr>
              <w:ind w:left="360"/>
              <w:jc w:val="center"/>
              <w:rPr>
                <w:rtl/>
              </w:rPr>
            </w:pPr>
          </w:p>
        </w:tc>
        <w:tc>
          <w:tcPr>
            <w:tcW w:w="567" w:type="dxa"/>
            <w:shd w:val="clear" w:color="auto" w:fill="auto"/>
          </w:tcPr>
          <w:p w14:paraId="53F9BA4A" w14:textId="77777777" w:rsidR="00AD7DB3" w:rsidRDefault="00AD7DB3" w:rsidP="009171EF">
            <w:pPr>
              <w:rPr>
                <w:rtl/>
              </w:rPr>
            </w:pPr>
          </w:p>
        </w:tc>
        <w:tc>
          <w:tcPr>
            <w:tcW w:w="567" w:type="dxa"/>
            <w:shd w:val="clear" w:color="auto" w:fill="auto"/>
          </w:tcPr>
          <w:p w14:paraId="2E6C7F20" w14:textId="77777777" w:rsidR="00AD7DB3" w:rsidRDefault="00AD7DB3" w:rsidP="009171EF">
            <w:pPr>
              <w:rPr>
                <w:rtl/>
              </w:rPr>
            </w:pPr>
            <w:r>
              <w:rPr>
                <w:rFonts w:hint="cs"/>
                <w:rtl/>
              </w:rPr>
              <w:t>(3)</w:t>
            </w:r>
          </w:p>
        </w:tc>
        <w:tc>
          <w:tcPr>
            <w:tcW w:w="6804" w:type="dxa"/>
            <w:shd w:val="clear" w:color="auto" w:fill="auto"/>
          </w:tcPr>
          <w:p w14:paraId="1355CB17" w14:textId="77777777" w:rsidR="00AD7DB3" w:rsidRDefault="00AD7DB3" w:rsidP="009171EF">
            <w:pPr>
              <w:rPr>
                <w:rtl/>
              </w:rPr>
            </w:pPr>
            <w:r>
              <w:rPr>
                <w:rFonts w:hint="cs"/>
                <w:rtl/>
              </w:rPr>
              <w:t>משחדל בעל העסק לספק את השירות נושא השילוט או משחלף האירוע שפרסם השילוט.</w:t>
            </w:r>
          </w:p>
        </w:tc>
        <w:tc>
          <w:tcPr>
            <w:tcW w:w="1560" w:type="dxa"/>
            <w:shd w:val="clear" w:color="auto" w:fill="auto"/>
          </w:tcPr>
          <w:p w14:paraId="5D5CEA60" w14:textId="77777777" w:rsidR="00AD7DB3" w:rsidRPr="008B5778" w:rsidRDefault="00AD7DB3" w:rsidP="009171EF">
            <w:pPr>
              <w:jc w:val="left"/>
              <w:rPr>
                <w:b/>
                <w:bCs/>
                <w:rtl/>
              </w:rPr>
            </w:pPr>
          </w:p>
        </w:tc>
      </w:tr>
      <w:tr w:rsidR="00AD7DB3" w:rsidRPr="001E1DD2" w14:paraId="5307D042" w14:textId="77777777" w:rsidTr="009171EF">
        <w:tc>
          <w:tcPr>
            <w:tcW w:w="851" w:type="dxa"/>
            <w:shd w:val="clear" w:color="auto" w:fill="auto"/>
          </w:tcPr>
          <w:p w14:paraId="7CFB1505" w14:textId="77777777" w:rsidR="00AD7DB3" w:rsidRDefault="00AD7DB3" w:rsidP="009171EF">
            <w:pPr>
              <w:numPr>
                <w:ilvl w:val="0"/>
                <w:numId w:val="18"/>
              </w:numPr>
              <w:jc w:val="center"/>
              <w:rPr>
                <w:rtl/>
              </w:rPr>
            </w:pPr>
          </w:p>
        </w:tc>
        <w:tc>
          <w:tcPr>
            <w:tcW w:w="567" w:type="dxa"/>
            <w:shd w:val="clear" w:color="auto" w:fill="auto"/>
          </w:tcPr>
          <w:p w14:paraId="47624AC4" w14:textId="77777777" w:rsidR="00AD7DB3" w:rsidRDefault="00AD7DB3" w:rsidP="009171EF">
            <w:pPr>
              <w:rPr>
                <w:rtl/>
              </w:rPr>
            </w:pPr>
            <w:r>
              <w:rPr>
                <w:rFonts w:hint="cs"/>
                <w:rtl/>
              </w:rPr>
              <w:t>(א)</w:t>
            </w:r>
          </w:p>
        </w:tc>
        <w:tc>
          <w:tcPr>
            <w:tcW w:w="7371" w:type="dxa"/>
            <w:gridSpan w:val="2"/>
            <w:shd w:val="clear" w:color="auto" w:fill="auto"/>
          </w:tcPr>
          <w:p w14:paraId="20DB150D" w14:textId="77777777" w:rsidR="00AD7DB3" w:rsidRDefault="00AD7DB3" w:rsidP="009171EF">
            <w:pPr>
              <w:rPr>
                <w:rtl/>
              </w:rPr>
            </w:pPr>
            <w:r>
              <w:rPr>
                <w:rFonts w:hint="cs"/>
                <w:rtl/>
              </w:rPr>
              <w:t>לא יפריע אדם למפקח בעת מילוי תפקידו לשם אכיפת הוראות חוק עזר זה.</w:t>
            </w:r>
          </w:p>
        </w:tc>
        <w:tc>
          <w:tcPr>
            <w:tcW w:w="1560" w:type="dxa"/>
            <w:shd w:val="clear" w:color="auto" w:fill="auto"/>
          </w:tcPr>
          <w:p w14:paraId="0FC35104" w14:textId="77777777" w:rsidR="00AD7DB3" w:rsidRPr="008B5778" w:rsidRDefault="00AD7DB3" w:rsidP="009171EF">
            <w:pPr>
              <w:jc w:val="left"/>
              <w:rPr>
                <w:sz w:val="18"/>
                <w:szCs w:val="20"/>
                <w:rtl/>
              </w:rPr>
            </w:pPr>
            <w:r w:rsidRPr="008B5778">
              <w:rPr>
                <w:rFonts w:hint="cs"/>
                <w:sz w:val="18"/>
                <w:szCs w:val="20"/>
                <w:rtl/>
              </w:rPr>
              <w:t>איסור הפרעה</w:t>
            </w:r>
          </w:p>
        </w:tc>
      </w:tr>
      <w:tr w:rsidR="00AD7DB3" w:rsidRPr="001E1DD2" w14:paraId="6B250A38" w14:textId="77777777" w:rsidTr="009171EF">
        <w:tc>
          <w:tcPr>
            <w:tcW w:w="851" w:type="dxa"/>
            <w:shd w:val="clear" w:color="auto" w:fill="auto"/>
          </w:tcPr>
          <w:p w14:paraId="6DCD4A97" w14:textId="77777777" w:rsidR="00AD7DB3" w:rsidRDefault="00AD7DB3" w:rsidP="009171EF">
            <w:pPr>
              <w:ind w:left="360"/>
              <w:jc w:val="center"/>
              <w:rPr>
                <w:rtl/>
              </w:rPr>
            </w:pPr>
          </w:p>
        </w:tc>
        <w:tc>
          <w:tcPr>
            <w:tcW w:w="567" w:type="dxa"/>
            <w:shd w:val="clear" w:color="auto" w:fill="auto"/>
          </w:tcPr>
          <w:p w14:paraId="77B38228" w14:textId="77777777" w:rsidR="00AD7DB3" w:rsidRDefault="00AD7DB3" w:rsidP="009171EF">
            <w:pPr>
              <w:rPr>
                <w:rtl/>
              </w:rPr>
            </w:pPr>
            <w:r>
              <w:rPr>
                <w:rFonts w:hint="cs"/>
                <w:rtl/>
              </w:rPr>
              <w:t>(ב)</w:t>
            </w:r>
          </w:p>
        </w:tc>
        <w:tc>
          <w:tcPr>
            <w:tcW w:w="7371" w:type="dxa"/>
            <w:gridSpan w:val="2"/>
            <w:shd w:val="clear" w:color="auto" w:fill="auto"/>
          </w:tcPr>
          <w:p w14:paraId="3C9529C0" w14:textId="77777777" w:rsidR="00AD7DB3" w:rsidRDefault="00AD7DB3" w:rsidP="009171EF">
            <w:pPr>
              <w:rPr>
                <w:rtl/>
              </w:rPr>
            </w:pPr>
            <w:r>
              <w:rPr>
                <w:rFonts w:hint="cs"/>
                <w:rtl/>
              </w:rPr>
              <w:t>בעל רישיון יציג את הרישיון לפני המפקח לפי דרישתו.</w:t>
            </w:r>
          </w:p>
        </w:tc>
        <w:tc>
          <w:tcPr>
            <w:tcW w:w="1560" w:type="dxa"/>
            <w:shd w:val="clear" w:color="auto" w:fill="auto"/>
          </w:tcPr>
          <w:p w14:paraId="416F6FE9" w14:textId="77777777" w:rsidR="00AD7DB3" w:rsidRPr="008B5778" w:rsidRDefault="00AD7DB3" w:rsidP="009171EF">
            <w:pPr>
              <w:jc w:val="left"/>
              <w:rPr>
                <w:b/>
                <w:bCs/>
                <w:rtl/>
              </w:rPr>
            </w:pPr>
          </w:p>
        </w:tc>
      </w:tr>
      <w:tr w:rsidR="00AD7DB3" w14:paraId="32D1D091" w14:textId="77777777" w:rsidTr="009171EF">
        <w:tc>
          <w:tcPr>
            <w:tcW w:w="851" w:type="dxa"/>
            <w:shd w:val="clear" w:color="auto" w:fill="auto"/>
          </w:tcPr>
          <w:p w14:paraId="0705F89D" w14:textId="77777777" w:rsidR="00AD7DB3" w:rsidRDefault="00AD7DB3" w:rsidP="009171EF">
            <w:pPr>
              <w:numPr>
                <w:ilvl w:val="0"/>
                <w:numId w:val="18"/>
              </w:numPr>
              <w:jc w:val="center"/>
              <w:rPr>
                <w:rtl/>
              </w:rPr>
            </w:pPr>
          </w:p>
        </w:tc>
        <w:tc>
          <w:tcPr>
            <w:tcW w:w="567" w:type="dxa"/>
            <w:shd w:val="clear" w:color="auto" w:fill="auto"/>
          </w:tcPr>
          <w:p w14:paraId="0B1F52AA" w14:textId="77777777" w:rsidR="00AD7DB3" w:rsidRDefault="00AD7DB3" w:rsidP="009171EF">
            <w:pPr>
              <w:rPr>
                <w:rtl/>
              </w:rPr>
            </w:pPr>
            <w:r>
              <w:rPr>
                <w:rFonts w:hint="cs"/>
                <w:rtl/>
              </w:rPr>
              <w:t>(א)</w:t>
            </w:r>
          </w:p>
        </w:tc>
        <w:tc>
          <w:tcPr>
            <w:tcW w:w="7371" w:type="dxa"/>
            <w:gridSpan w:val="2"/>
            <w:shd w:val="clear" w:color="auto" w:fill="auto"/>
          </w:tcPr>
          <w:p w14:paraId="4BB2FD01" w14:textId="77777777" w:rsidR="00AD7DB3" w:rsidRPr="00F31089" w:rsidRDefault="00AD7DB3" w:rsidP="009171EF">
            <w:pPr>
              <w:rPr>
                <w:rtl/>
              </w:rPr>
            </w:pPr>
            <w:r>
              <w:rPr>
                <w:rFonts w:hint="cs"/>
                <w:rtl/>
              </w:rPr>
              <w:t>ראש המועצה או המפקח רשאים, בהודעה בכתב, לדרוש מאדם שפרסם או הרשה לפרסם שילוט בלא רישיון או תוך הפרת תנאי הרישיון או בניגוד להוראה מהוראות חוק עזר זה, להסיר את השילוט או לבצע עבודות הדרושות לאחזקתו התקינה של השילוט או התאמתו לתנאי הרישיון, או להוראות חוק עזר זה.</w:t>
            </w:r>
          </w:p>
        </w:tc>
        <w:tc>
          <w:tcPr>
            <w:tcW w:w="1560" w:type="dxa"/>
            <w:shd w:val="clear" w:color="auto" w:fill="auto"/>
          </w:tcPr>
          <w:p w14:paraId="2CA0E083" w14:textId="77777777" w:rsidR="00AD7DB3" w:rsidRPr="008B5778" w:rsidRDefault="00AD7DB3" w:rsidP="009171EF">
            <w:pPr>
              <w:jc w:val="left"/>
              <w:rPr>
                <w:sz w:val="18"/>
                <w:szCs w:val="20"/>
                <w:rtl/>
              </w:rPr>
            </w:pPr>
            <w:r w:rsidRPr="008B5778">
              <w:rPr>
                <w:rFonts w:hint="cs"/>
                <w:sz w:val="18"/>
                <w:szCs w:val="20"/>
                <w:rtl/>
              </w:rPr>
              <w:t>הסרת שילוט וביצוע עבודות</w:t>
            </w:r>
          </w:p>
        </w:tc>
      </w:tr>
      <w:tr w:rsidR="00AD7DB3" w14:paraId="17A0FC8F" w14:textId="77777777" w:rsidTr="009171EF">
        <w:tc>
          <w:tcPr>
            <w:tcW w:w="851" w:type="dxa"/>
            <w:shd w:val="clear" w:color="auto" w:fill="auto"/>
          </w:tcPr>
          <w:p w14:paraId="363B0F63" w14:textId="77777777" w:rsidR="00AD7DB3" w:rsidRDefault="00AD7DB3" w:rsidP="009171EF">
            <w:pPr>
              <w:ind w:left="360"/>
              <w:jc w:val="center"/>
              <w:rPr>
                <w:rtl/>
              </w:rPr>
            </w:pPr>
          </w:p>
        </w:tc>
        <w:tc>
          <w:tcPr>
            <w:tcW w:w="567" w:type="dxa"/>
            <w:shd w:val="clear" w:color="auto" w:fill="auto"/>
          </w:tcPr>
          <w:p w14:paraId="12CA1219" w14:textId="77777777" w:rsidR="00AD7DB3" w:rsidRDefault="00AD7DB3" w:rsidP="009171EF">
            <w:pPr>
              <w:rPr>
                <w:rtl/>
              </w:rPr>
            </w:pPr>
            <w:r>
              <w:rPr>
                <w:rFonts w:hint="cs"/>
                <w:rtl/>
              </w:rPr>
              <w:t>(ב)</w:t>
            </w:r>
          </w:p>
        </w:tc>
        <w:tc>
          <w:tcPr>
            <w:tcW w:w="7371" w:type="dxa"/>
            <w:gridSpan w:val="2"/>
            <w:shd w:val="clear" w:color="auto" w:fill="auto"/>
          </w:tcPr>
          <w:p w14:paraId="6D250758" w14:textId="77777777" w:rsidR="00AD7DB3" w:rsidRDefault="00AD7DB3" w:rsidP="009171EF">
            <w:pPr>
              <w:rPr>
                <w:rtl/>
              </w:rPr>
            </w:pPr>
            <w:r>
              <w:rPr>
                <w:rFonts w:hint="cs"/>
                <w:rtl/>
              </w:rPr>
              <w:t>מקבל הודעה כאמור ימלא אחריה בתוך התקופה שנקבעה בה.</w:t>
            </w:r>
          </w:p>
        </w:tc>
        <w:tc>
          <w:tcPr>
            <w:tcW w:w="1560" w:type="dxa"/>
            <w:shd w:val="clear" w:color="auto" w:fill="auto"/>
          </w:tcPr>
          <w:p w14:paraId="4097B900" w14:textId="77777777" w:rsidR="00AD7DB3" w:rsidRPr="008B5778" w:rsidRDefault="00AD7DB3" w:rsidP="009171EF">
            <w:pPr>
              <w:jc w:val="left"/>
              <w:rPr>
                <w:b/>
                <w:bCs/>
                <w:rtl/>
              </w:rPr>
            </w:pPr>
          </w:p>
        </w:tc>
      </w:tr>
      <w:tr w:rsidR="00AD7DB3" w14:paraId="3006D0E1" w14:textId="77777777" w:rsidTr="009171EF">
        <w:tc>
          <w:tcPr>
            <w:tcW w:w="851" w:type="dxa"/>
            <w:shd w:val="clear" w:color="auto" w:fill="auto"/>
          </w:tcPr>
          <w:p w14:paraId="1605BF56" w14:textId="77777777" w:rsidR="00AD7DB3" w:rsidRDefault="00AD7DB3" w:rsidP="009171EF">
            <w:pPr>
              <w:ind w:left="360"/>
              <w:jc w:val="center"/>
              <w:rPr>
                <w:rtl/>
              </w:rPr>
            </w:pPr>
          </w:p>
        </w:tc>
        <w:tc>
          <w:tcPr>
            <w:tcW w:w="567" w:type="dxa"/>
            <w:shd w:val="clear" w:color="auto" w:fill="auto"/>
          </w:tcPr>
          <w:p w14:paraId="758A015C" w14:textId="77777777" w:rsidR="00AD7DB3" w:rsidRDefault="00AD7DB3" w:rsidP="009171EF">
            <w:pPr>
              <w:rPr>
                <w:rtl/>
              </w:rPr>
            </w:pPr>
            <w:r>
              <w:rPr>
                <w:rFonts w:hint="cs"/>
                <w:rtl/>
              </w:rPr>
              <w:t>(ג)</w:t>
            </w:r>
          </w:p>
        </w:tc>
        <w:tc>
          <w:tcPr>
            <w:tcW w:w="7371" w:type="dxa"/>
            <w:gridSpan w:val="2"/>
            <w:shd w:val="clear" w:color="auto" w:fill="auto"/>
          </w:tcPr>
          <w:p w14:paraId="4A630C53" w14:textId="77777777" w:rsidR="00AD7DB3" w:rsidRDefault="00AD7DB3" w:rsidP="009171EF">
            <w:pPr>
              <w:rPr>
                <w:rtl/>
              </w:rPr>
            </w:pPr>
            <w:r>
              <w:rPr>
                <w:rFonts w:hint="cs"/>
                <w:rtl/>
              </w:rPr>
              <w:t>לא מילא אדם אחר הוראות כאמור בסעיף קטן (א), רשאי המפקח להסיר את השילוט או לבצע עבודות הדרושות לאחזקתו התקינה של השילוט, ולגבות מאותו אדם את ההוצאות שהוציאה המועצה בשל פעולות כאמור, ובלבד שהתראה על כך נמסרה לאותו אדם זמן סביר מראש.</w:t>
            </w:r>
          </w:p>
        </w:tc>
        <w:tc>
          <w:tcPr>
            <w:tcW w:w="1560" w:type="dxa"/>
            <w:shd w:val="clear" w:color="auto" w:fill="auto"/>
          </w:tcPr>
          <w:p w14:paraId="54DCA730" w14:textId="77777777" w:rsidR="00AD7DB3" w:rsidRPr="008B5778" w:rsidRDefault="00AD7DB3" w:rsidP="009171EF">
            <w:pPr>
              <w:jc w:val="left"/>
              <w:rPr>
                <w:b/>
                <w:bCs/>
                <w:rtl/>
              </w:rPr>
            </w:pPr>
          </w:p>
        </w:tc>
      </w:tr>
      <w:tr w:rsidR="00AD7DB3" w14:paraId="127FA086" w14:textId="77777777" w:rsidTr="009171EF">
        <w:tc>
          <w:tcPr>
            <w:tcW w:w="851" w:type="dxa"/>
            <w:shd w:val="clear" w:color="auto" w:fill="auto"/>
          </w:tcPr>
          <w:p w14:paraId="1088058F" w14:textId="77777777" w:rsidR="00AD7DB3" w:rsidRDefault="00AD7DB3" w:rsidP="009171EF">
            <w:pPr>
              <w:ind w:left="360"/>
              <w:jc w:val="center"/>
              <w:rPr>
                <w:rtl/>
              </w:rPr>
            </w:pPr>
          </w:p>
        </w:tc>
        <w:tc>
          <w:tcPr>
            <w:tcW w:w="567" w:type="dxa"/>
            <w:shd w:val="clear" w:color="auto" w:fill="auto"/>
          </w:tcPr>
          <w:p w14:paraId="4D49ECCE" w14:textId="77777777" w:rsidR="00AD7DB3" w:rsidRDefault="00AD7DB3" w:rsidP="009171EF">
            <w:pPr>
              <w:rPr>
                <w:rtl/>
              </w:rPr>
            </w:pPr>
            <w:r>
              <w:rPr>
                <w:rFonts w:hint="cs"/>
                <w:rtl/>
              </w:rPr>
              <w:t>(ד)</w:t>
            </w:r>
          </w:p>
        </w:tc>
        <w:tc>
          <w:tcPr>
            <w:tcW w:w="7371" w:type="dxa"/>
            <w:gridSpan w:val="2"/>
            <w:shd w:val="clear" w:color="auto" w:fill="auto"/>
          </w:tcPr>
          <w:p w14:paraId="280E7AF9" w14:textId="77777777" w:rsidR="00AD7DB3" w:rsidRDefault="00AD7DB3" w:rsidP="003C0900">
            <w:pPr>
              <w:rPr>
                <w:rtl/>
              </w:rPr>
            </w:pPr>
            <w:r>
              <w:rPr>
                <w:rFonts w:hint="cs"/>
                <w:rtl/>
              </w:rPr>
              <w:t xml:space="preserve">ראש המועצה רשאי להורות כאמור בסעיף קטן (ג), אף בלא מסירת הודעה בכתב לפי סעיף קטן (א), אם לא הצליח לאתר את אותו אדם בתוך </w:t>
            </w:r>
            <w:r w:rsidR="003C0900">
              <w:rPr>
                <w:rFonts w:hint="cs"/>
                <w:rtl/>
              </w:rPr>
              <w:t xml:space="preserve">10 </w:t>
            </w:r>
            <w:r>
              <w:rPr>
                <w:rFonts w:hint="cs"/>
                <w:rtl/>
              </w:rPr>
              <w:t>ימים או אם נוכח לדעת שלא ניתן לדעת את שמו ומענו של בעל השילוט, מפרסמו או מי שהרשה לפרסמו.</w:t>
            </w:r>
          </w:p>
        </w:tc>
        <w:tc>
          <w:tcPr>
            <w:tcW w:w="1560" w:type="dxa"/>
            <w:shd w:val="clear" w:color="auto" w:fill="auto"/>
          </w:tcPr>
          <w:p w14:paraId="4E9057A8" w14:textId="77777777" w:rsidR="00AD7DB3" w:rsidRPr="008B5778" w:rsidRDefault="00AD7DB3" w:rsidP="009171EF">
            <w:pPr>
              <w:jc w:val="left"/>
              <w:rPr>
                <w:b/>
                <w:bCs/>
                <w:rtl/>
              </w:rPr>
            </w:pPr>
          </w:p>
        </w:tc>
      </w:tr>
      <w:tr w:rsidR="00AD7DB3" w14:paraId="45CB9FE1" w14:textId="77777777" w:rsidTr="009171EF">
        <w:tc>
          <w:tcPr>
            <w:tcW w:w="851" w:type="dxa"/>
            <w:shd w:val="clear" w:color="auto" w:fill="auto"/>
          </w:tcPr>
          <w:p w14:paraId="453DFC03" w14:textId="77777777" w:rsidR="00AD7DB3" w:rsidRDefault="00AD7DB3" w:rsidP="009171EF">
            <w:pPr>
              <w:ind w:left="360"/>
              <w:jc w:val="center"/>
              <w:rPr>
                <w:rtl/>
              </w:rPr>
            </w:pPr>
          </w:p>
        </w:tc>
        <w:tc>
          <w:tcPr>
            <w:tcW w:w="567" w:type="dxa"/>
            <w:shd w:val="clear" w:color="auto" w:fill="auto"/>
          </w:tcPr>
          <w:p w14:paraId="75F9D5EE" w14:textId="77777777" w:rsidR="00AD7DB3" w:rsidRDefault="00AD7DB3" w:rsidP="009171EF">
            <w:pPr>
              <w:rPr>
                <w:rtl/>
              </w:rPr>
            </w:pPr>
            <w:r>
              <w:rPr>
                <w:rFonts w:hint="cs"/>
                <w:rtl/>
              </w:rPr>
              <w:t>(ה)</w:t>
            </w:r>
          </w:p>
        </w:tc>
        <w:tc>
          <w:tcPr>
            <w:tcW w:w="7371" w:type="dxa"/>
            <w:gridSpan w:val="2"/>
            <w:shd w:val="clear" w:color="auto" w:fill="auto"/>
          </w:tcPr>
          <w:p w14:paraId="0C90F94F" w14:textId="77777777" w:rsidR="00AD7DB3" w:rsidRDefault="00AD7DB3" w:rsidP="009171EF">
            <w:pPr>
              <w:rPr>
                <w:rtl/>
              </w:rPr>
            </w:pPr>
            <w:r>
              <w:rPr>
                <w:rFonts w:hint="cs"/>
                <w:rtl/>
              </w:rPr>
              <w:t>האמור בסעיף זה אינו גורע מאחריותו הפלילית של אדם בשל הפרת הוראה מהוראות חוק עזר זה ואינו גורע מסמכויות ראש המועצה לפיהן.</w:t>
            </w:r>
          </w:p>
        </w:tc>
        <w:tc>
          <w:tcPr>
            <w:tcW w:w="1560" w:type="dxa"/>
            <w:shd w:val="clear" w:color="auto" w:fill="auto"/>
          </w:tcPr>
          <w:p w14:paraId="30B90A44" w14:textId="77777777" w:rsidR="00AD7DB3" w:rsidRPr="008B5778" w:rsidRDefault="00AD7DB3" w:rsidP="009171EF">
            <w:pPr>
              <w:jc w:val="left"/>
              <w:rPr>
                <w:b/>
                <w:bCs/>
                <w:rtl/>
              </w:rPr>
            </w:pPr>
          </w:p>
        </w:tc>
      </w:tr>
      <w:tr w:rsidR="00AD7DB3" w14:paraId="53989A80" w14:textId="77777777" w:rsidTr="009171EF">
        <w:tc>
          <w:tcPr>
            <w:tcW w:w="851" w:type="dxa"/>
            <w:shd w:val="clear" w:color="auto" w:fill="auto"/>
          </w:tcPr>
          <w:p w14:paraId="2FC15806" w14:textId="77777777" w:rsidR="00AD7DB3" w:rsidRDefault="00AD7DB3" w:rsidP="009171EF">
            <w:pPr>
              <w:numPr>
                <w:ilvl w:val="0"/>
                <w:numId w:val="18"/>
              </w:numPr>
              <w:jc w:val="center"/>
              <w:rPr>
                <w:rtl/>
              </w:rPr>
            </w:pPr>
          </w:p>
        </w:tc>
        <w:tc>
          <w:tcPr>
            <w:tcW w:w="567" w:type="dxa"/>
            <w:shd w:val="clear" w:color="auto" w:fill="auto"/>
          </w:tcPr>
          <w:p w14:paraId="275ABD7E" w14:textId="77777777" w:rsidR="00AD7DB3" w:rsidRDefault="00AD7DB3" w:rsidP="009171EF">
            <w:pPr>
              <w:rPr>
                <w:rtl/>
              </w:rPr>
            </w:pPr>
            <w:r>
              <w:rPr>
                <w:rFonts w:hint="cs"/>
                <w:rtl/>
              </w:rPr>
              <w:t>(א)</w:t>
            </w:r>
          </w:p>
        </w:tc>
        <w:tc>
          <w:tcPr>
            <w:tcW w:w="7371" w:type="dxa"/>
            <w:gridSpan w:val="2"/>
            <w:shd w:val="clear" w:color="auto" w:fill="auto"/>
          </w:tcPr>
          <w:p w14:paraId="5F24400C" w14:textId="77777777" w:rsidR="00AD7DB3" w:rsidRDefault="00AD7DB3" w:rsidP="003C0900">
            <w:pPr>
              <w:rPr>
                <w:rtl/>
              </w:rPr>
            </w:pPr>
            <w:r>
              <w:rPr>
                <w:rFonts w:hint="cs"/>
                <w:rtl/>
              </w:rPr>
              <w:t xml:space="preserve">ראש המועצה רשאי, לאחר התייעצות עם הוועדה המקצועית, להחליט כי פרסום </w:t>
            </w:r>
            <w:r w:rsidR="003B7030">
              <w:rPr>
                <w:rFonts w:hint="cs"/>
                <w:rtl/>
              </w:rPr>
              <w:t xml:space="preserve">במיתקן </w:t>
            </w:r>
            <w:r>
              <w:rPr>
                <w:rFonts w:hint="cs"/>
                <w:rtl/>
              </w:rPr>
              <w:t xml:space="preserve">פרסום </w:t>
            </w:r>
            <w:r w:rsidR="003C0900">
              <w:rPr>
                <w:rFonts w:hint="cs"/>
                <w:rtl/>
              </w:rPr>
              <w:t xml:space="preserve">מועצתי </w:t>
            </w:r>
            <w:r>
              <w:rPr>
                <w:rFonts w:hint="cs"/>
                <w:rtl/>
              </w:rPr>
              <w:t>או בחלקו יהיה כרוך בתשלום.</w:t>
            </w:r>
          </w:p>
        </w:tc>
        <w:tc>
          <w:tcPr>
            <w:tcW w:w="1560" w:type="dxa"/>
            <w:shd w:val="clear" w:color="auto" w:fill="auto"/>
          </w:tcPr>
          <w:p w14:paraId="0CB9EBD2" w14:textId="77777777" w:rsidR="00AD7DB3" w:rsidRPr="008B5778" w:rsidRDefault="00AD7DB3" w:rsidP="003C0900">
            <w:pPr>
              <w:jc w:val="left"/>
              <w:rPr>
                <w:sz w:val="18"/>
                <w:szCs w:val="20"/>
                <w:rtl/>
              </w:rPr>
            </w:pPr>
            <w:r w:rsidRPr="008B5778">
              <w:rPr>
                <w:rFonts w:hint="cs"/>
                <w:sz w:val="18"/>
                <w:szCs w:val="20"/>
                <w:rtl/>
              </w:rPr>
              <w:t xml:space="preserve">מיתקן פרסום </w:t>
            </w:r>
            <w:r w:rsidR="003C0900">
              <w:rPr>
                <w:rFonts w:hint="cs"/>
                <w:sz w:val="18"/>
                <w:szCs w:val="20"/>
                <w:rtl/>
              </w:rPr>
              <w:t>מועצתי</w:t>
            </w:r>
          </w:p>
        </w:tc>
      </w:tr>
      <w:tr w:rsidR="00AD7DB3" w14:paraId="40973ED0" w14:textId="77777777" w:rsidTr="009171EF">
        <w:tc>
          <w:tcPr>
            <w:tcW w:w="851" w:type="dxa"/>
            <w:shd w:val="clear" w:color="auto" w:fill="auto"/>
          </w:tcPr>
          <w:p w14:paraId="206BF7B8" w14:textId="77777777" w:rsidR="00AD7DB3" w:rsidRDefault="00AD7DB3" w:rsidP="009171EF">
            <w:pPr>
              <w:ind w:left="360"/>
              <w:jc w:val="center"/>
              <w:rPr>
                <w:rtl/>
              </w:rPr>
            </w:pPr>
          </w:p>
        </w:tc>
        <w:tc>
          <w:tcPr>
            <w:tcW w:w="567" w:type="dxa"/>
            <w:shd w:val="clear" w:color="auto" w:fill="auto"/>
          </w:tcPr>
          <w:p w14:paraId="690B11CD" w14:textId="77777777" w:rsidR="00AD7DB3" w:rsidRDefault="00AD7DB3" w:rsidP="009171EF">
            <w:pPr>
              <w:rPr>
                <w:rtl/>
              </w:rPr>
            </w:pPr>
            <w:r>
              <w:rPr>
                <w:rFonts w:hint="cs"/>
                <w:rtl/>
              </w:rPr>
              <w:t>(ב)</w:t>
            </w:r>
          </w:p>
        </w:tc>
        <w:tc>
          <w:tcPr>
            <w:tcW w:w="7371" w:type="dxa"/>
            <w:gridSpan w:val="2"/>
            <w:shd w:val="clear" w:color="auto" w:fill="auto"/>
          </w:tcPr>
          <w:p w14:paraId="68B6DC02" w14:textId="77777777" w:rsidR="00AD7DB3" w:rsidRPr="00F51C31" w:rsidRDefault="00AD7DB3" w:rsidP="003C0900">
            <w:pPr>
              <w:rPr>
                <w:rtl/>
              </w:rPr>
            </w:pPr>
            <w:r w:rsidRPr="00F51C31">
              <w:rPr>
                <w:rFonts w:hint="cs"/>
                <w:rtl/>
              </w:rPr>
              <w:t xml:space="preserve">המועצה תציין על גבי </w:t>
            </w:r>
            <w:r w:rsidR="00E30CB2" w:rsidRPr="00F51C31">
              <w:rPr>
                <w:rFonts w:hint="cs"/>
                <w:rtl/>
              </w:rPr>
              <w:t xml:space="preserve">מיתקן </w:t>
            </w:r>
            <w:r w:rsidRPr="00F51C31">
              <w:rPr>
                <w:rFonts w:hint="cs"/>
                <w:rtl/>
              </w:rPr>
              <w:t xml:space="preserve">הפרסום </w:t>
            </w:r>
            <w:r w:rsidR="003C0900">
              <w:rPr>
                <w:rFonts w:hint="cs"/>
                <w:rtl/>
              </w:rPr>
              <w:t>המועצתי</w:t>
            </w:r>
            <w:r w:rsidR="003C0900" w:rsidRPr="00F51C31">
              <w:rPr>
                <w:rFonts w:hint="cs"/>
                <w:rtl/>
              </w:rPr>
              <w:t xml:space="preserve"> </w:t>
            </w:r>
            <w:r w:rsidRPr="00F51C31">
              <w:rPr>
                <w:rFonts w:hint="cs"/>
                <w:rtl/>
              </w:rPr>
              <w:t>או על גבי חלק מסויים בו בהתאמה, אם הפרסום בו כרוך בתשלום אם לאו.</w:t>
            </w:r>
          </w:p>
        </w:tc>
        <w:tc>
          <w:tcPr>
            <w:tcW w:w="1560" w:type="dxa"/>
            <w:shd w:val="clear" w:color="auto" w:fill="auto"/>
          </w:tcPr>
          <w:p w14:paraId="4A232034" w14:textId="77777777" w:rsidR="00AD7DB3" w:rsidRPr="008B5778" w:rsidRDefault="00AD7DB3" w:rsidP="009171EF">
            <w:pPr>
              <w:jc w:val="left"/>
              <w:rPr>
                <w:b/>
                <w:bCs/>
                <w:rtl/>
              </w:rPr>
            </w:pPr>
          </w:p>
        </w:tc>
      </w:tr>
      <w:tr w:rsidR="00AD7DB3" w14:paraId="1A6B4485" w14:textId="77777777" w:rsidTr="009171EF">
        <w:tc>
          <w:tcPr>
            <w:tcW w:w="851" w:type="dxa"/>
            <w:shd w:val="clear" w:color="auto" w:fill="auto"/>
          </w:tcPr>
          <w:p w14:paraId="055175D3" w14:textId="77777777" w:rsidR="00AD7DB3" w:rsidRDefault="00AD7DB3" w:rsidP="009171EF">
            <w:pPr>
              <w:ind w:left="360"/>
              <w:jc w:val="center"/>
              <w:rPr>
                <w:rtl/>
              </w:rPr>
            </w:pPr>
          </w:p>
        </w:tc>
        <w:tc>
          <w:tcPr>
            <w:tcW w:w="567" w:type="dxa"/>
            <w:shd w:val="clear" w:color="auto" w:fill="auto"/>
          </w:tcPr>
          <w:p w14:paraId="2121E556" w14:textId="77777777" w:rsidR="00AD7DB3" w:rsidRDefault="00AD7DB3" w:rsidP="009171EF">
            <w:pPr>
              <w:rPr>
                <w:rtl/>
              </w:rPr>
            </w:pPr>
            <w:r>
              <w:rPr>
                <w:rFonts w:hint="cs"/>
                <w:rtl/>
              </w:rPr>
              <w:t>(ג)</w:t>
            </w:r>
          </w:p>
        </w:tc>
        <w:tc>
          <w:tcPr>
            <w:tcW w:w="7371" w:type="dxa"/>
            <w:gridSpan w:val="2"/>
            <w:shd w:val="clear" w:color="auto" w:fill="auto"/>
          </w:tcPr>
          <w:p w14:paraId="2C67EB3C" w14:textId="77777777" w:rsidR="00AD7DB3" w:rsidRPr="00F51C31" w:rsidRDefault="00AD7DB3" w:rsidP="003C0900">
            <w:pPr>
              <w:rPr>
                <w:rtl/>
              </w:rPr>
            </w:pPr>
            <w:r w:rsidRPr="00F51C31">
              <w:rPr>
                <w:rFonts w:hint="cs"/>
                <w:rtl/>
              </w:rPr>
              <w:t xml:space="preserve">על פרסום שילוט על גבי לוח פרסום </w:t>
            </w:r>
            <w:r w:rsidR="003C0900">
              <w:rPr>
                <w:rFonts w:hint="cs"/>
                <w:rtl/>
              </w:rPr>
              <w:t>מועצתי</w:t>
            </w:r>
            <w:r w:rsidR="003C0900" w:rsidRPr="00F51C31">
              <w:rPr>
                <w:rFonts w:hint="cs"/>
                <w:rtl/>
              </w:rPr>
              <w:t xml:space="preserve"> </w:t>
            </w:r>
            <w:r w:rsidRPr="00F51C31">
              <w:rPr>
                <w:rFonts w:hint="cs"/>
                <w:rtl/>
              </w:rPr>
              <w:t>יחולו הוראות אלה:</w:t>
            </w:r>
          </w:p>
        </w:tc>
        <w:tc>
          <w:tcPr>
            <w:tcW w:w="1560" w:type="dxa"/>
            <w:shd w:val="clear" w:color="auto" w:fill="auto"/>
          </w:tcPr>
          <w:p w14:paraId="29B83238" w14:textId="77777777" w:rsidR="00AD7DB3" w:rsidRPr="008B5778" w:rsidRDefault="00AD7DB3" w:rsidP="009171EF">
            <w:pPr>
              <w:jc w:val="left"/>
              <w:rPr>
                <w:b/>
                <w:bCs/>
                <w:rtl/>
              </w:rPr>
            </w:pPr>
          </w:p>
        </w:tc>
      </w:tr>
      <w:tr w:rsidR="00AD7DB3" w14:paraId="3ECC1B50" w14:textId="77777777" w:rsidTr="009171EF">
        <w:tc>
          <w:tcPr>
            <w:tcW w:w="851" w:type="dxa"/>
            <w:shd w:val="clear" w:color="auto" w:fill="auto"/>
          </w:tcPr>
          <w:p w14:paraId="2030624F" w14:textId="77777777" w:rsidR="00AD7DB3" w:rsidRDefault="00AD7DB3" w:rsidP="009171EF">
            <w:pPr>
              <w:ind w:left="360"/>
              <w:jc w:val="center"/>
              <w:rPr>
                <w:rtl/>
              </w:rPr>
            </w:pPr>
          </w:p>
        </w:tc>
        <w:tc>
          <w:tcPr>
            <w:tcW w:w="567" w:type="dxa"/>
            <w:shd w:val="clear" w:color="auto" w:fill="auto"/>
          </w:tcPr>
          <w:p w14:paraId="7B3828D1" w14:textId="77777777" w:rsidR="00AD7DB3" w:rsidRDefault="00AD7DB3" w:rsidP="009171EF">
            <w:pPr>
              <w:rPr>
                <w:rtl/>
              </w:rPr>
            </w:pPr>
          </w:p>
        </w:tc>
        <w:tc>
          <w:tcPr>
            <w:tcW w:w="567" w:type="dxa"/>
            <w:shd w:val="clear" w:color="auto" w:fill="auto"/>
          </w:tcPr>
          <w:p w14:paraId="3482DC01" w14:textId="77777777" w:rsidR="00AD7DB3" w:rsidRPr="00F51C31" w:rsidRDefault="00AD7DB3" w:rsidP="009171EF">
            <w:pPr>
              <w:rPr>
                <w:rtl/>
              </w:rPr>
            </w:pPr>
            <w:r w:rsidRPr="00F51C31">
              <w:rPr>
                <w:rFonts w:hint="cs"/>
                <w:rtl/>
              </w:rPr>
              <w:t>(1)</w:t>
            </w:r>
          </w:p>
        </w:tc>
        <w:tc>
          <w:tcPr>
            <w:tcW w:w="6804" w:type="dxa"/>
            <w:shd w:val="clear" w:color="auto" w:fill="auto"/>
          </w:tcPr>
          <w:p w14:paraId="1B3ED26E" w14:textId="77777777" w:rsidR="00AD7DB3" w:rsidRPr="00F51C31" w:rsidRDefault="00AD7DB3" w:rsidP="003C0900">
            <w:pPr>
              <w:rPr>
                <w:rtl/>
              </w:rPr>
            </w:pPr>
            <w:r w:rsidRPr="00F51C31">
              <w:rPr>
                <w:rFonts w:hint="cs"/>
                <w:rtl/>
              </w:rPr>
              <w:t xml:space="preserve">ביקש אדם לפרסם שילוט על </w:t>
            </w:r>
            <w:r w:rsidR="00E30CB2" w:rsidRPr="00F51C31">
              <w:rPr>
                <w:rFonts w:hint="cs"/>
                <w:rtl/>
              </w:rPr>
              <w:t xml:space="preserve">מיתקן </w:t>
            </w:r>
            <w:r w:rsidRPr="00F51C31">
              <w:rPr>
                <w:rFonts w:hint="cs"/>
                <w:rtl/>
              </w:rPr>
              <w:t xml:space="preserve">פרסום </w:t>
            </w:r>
            <w:r w:rsidR="003C0900">
              <w:rPr>
                <w:rFonts w:hint="cs"/>
                <w:rtl/>
              </w:rPr>
              <w:t>מועצתי</w:t>
            </w:r>
            <w:r w:rsidR="003C0900" w:rsidRPr="00F51C31">
              <w:rPr>
                <w:rFonts w:hint="cs"/>
                <w:rtl/>
              </w:rPr>
              <w:t xml:space="preserve"> </w:t>
            </w:r>
            <w:r w:rsidRPr="00F51C31">
              <w:rPr>
                <w:rFonts w:hint="cs"/>
                <w:rtl/>
              </w:rPr>
              <w:t>שאינו כרוך בתשלום, יעשה כן בלא תשלום אגרה כלל;</w:t>
            </w:r>
          </w:p>
        </w:tc>
        <w:tc>
          <w:tcPr>
            <w:tcW w:w="1560" w:type="dxa"/>
            <w:shd w:val="clear" w:color="auto" w:fill="auto"/>
          </w:tcPr>
          <w:p w14:paraId="541B850D" w14:textId="77777777" w:rsidR="00AD7DB3" w:rsidRPr="008B5778" w:rsidRDefault="00AD7DB3" w:rsidP="009171EF">
            <w:pPr>
              <w:jc w:val="left"/>
              <w:rPr>
                <w:b/>
                <w:bCs/>
                <w:rtl/>
              </w:rPr>
            </w:pPr>
          </w:p>
        </w:tc>
      </w:tr>
      <w:tr w:rsidR="00AD7DB3" w14:paraId="552866AC" w14:textId="77777777" w:rsidTr="009171EF">
        <w:tc>
          <w:tcPr>
            <w:tcW w:w="851" w:type="dxa"/>
            <w:shd w:val="clear" w:color="auto" w:fill="auto"/>
          </w:tcPr>
          <w:p w14:paraId="3740B2DD" w14:textId="77777777" w:rsidR="00AD7DB3" w:rsidRDefault="00AD7DB3" w:rsidP="009171EF">
            <w:pPr>
              <w:ind w:left="360"/>
              <w:jc w:val="center"/>
              <w:rPr>
                <w:rtl/>
              </w:rPr>
            </w:pPr>
          </w:p>
        </w:tc>
        <w:tc>
          <w:tcPr>
            <w:tcW w:w="567" w:type="dxa"/>
            <w:shd w:val="clear" w:color="auto" w:fill="auto"/>
          </w:tcPr>
          <w:p w14:paraId="481AAA37" w14:textId="77777777" w:rsidR="00AD7DB3" w:rsidRDefault="00AD7DB3" w:rsidP="009171EF">
            <w:pPr>
              <w:rPr>
                <w:rtl/>
              </w:rPr>
            </w:pPr>
          </w:p>
        </w:tc>
        <w:tc>
          <w:tcPr>
            <w:tcW w:w="567" w:type="dxa"/>
            <w:shd w:val="clear" w:color="auto" w:fill="auto"/>
          </w:tcPr>
          <w:p w14:paraId="4200E954" w14:textId="77777777" w:rsidR="00AD7DB3" w:rsidRPr="00F51C31" w:rsidRDefault="00AD7DB3" w:rsidP="009171EF">
            <w:pPr>
              <w:rPr>
                <w:rtl/>
              </w:rPr>
            </w:pPr>
            <w:r w:rsidRPr="00F51C31">
              <w:rPr>
                <w:rFonts w:hint="cs"/>
                <w:rtl/>
              </w:rPr>
              <w:t>(2)</w:t>
            </w:r>
          </w:p>
        </w:tc>
        <w:tc>
          <w:tcPr>
            <w:tcW w:w="6804" w:type="dxa"/>
            <w:shd w:val="clear" w:color="auto" w:fill="auto"/>
          </w:tcPr>
          <w:p w14:paraId="38042431" w14:textId="77777777" w:rsidR="00AD7DB3" w:rsidRPr="00F51C31" w:rsidRDefault="00AD7DB3" w:rsidP="003C0900">
            <w:pPr>
              <w:rPr>
                <w:rtl/>
              </w:rPr>
            </w:pPr>
            <w:r w:rsidRPr="00F51C31">
              <w:rPr>
                <w:rFonts w:hint="cs"/>
                <w:rtl/>
              </w:rPr>
              <w:t xml:space="preserve">ביקש אדם לפרסם שילוט על </w:t>
            </w:r>
            <w:r w:rsidR="00F51C31" w:rsidRPr="00F51C31">
              <w:rPr>
                <w:rFonts w:hint="cs"/>
                <w:rtl/>
              </w:rPr>
              <w:t xml:space="preserve">מיתקן </w:t>
            </w:r>
            <w:r w:rsidRPr="00F51C31">
              <w:rPr>
                <w:rFonts w:hint="cs"/>
                <w:rtl/>
              </w:rPr>
              <w:t xml:space="preserve">פרסום </w:t>
            </w:r>
            <w:r w:rsidR="003C0900">
              <w:rPr>
                <w:rFonts w:hint="cs"/>
                <w:rtl/>
              </w:rPr>
              <w:t>מועצתי</w:t>
            </w:r>
            <w:r w:rsidR="003C0900" w:rsidRPr="00F51C31">
              <w:rPr>
                <w:rFonts w:hint="cs"/>
                <w:rtl/>
              </w:rPr>
              <w:t xml:space="preserve"> </w:t>
            </w:r>
            <w:r w:rsidRPr="00F51C31">
              <w:rPr>
                <w:rFonts w:hint="cs"/>
                <w:rtl/>
              </w:rPr>
              <w:t xml:space="preserve">הכרוך בתשלום או על אזור מסויים </w:t>
            </w:r>
            <w:r w:rsidR="00F51C31" w:rsidRPr="00F51C31">
              <w:rPr>
                <w:rFonts w:hint="cs"/>
                <w:rtl/>
              </w:rPr>
              <w:t xml:space="preserve">במיתקן </w:t>
            </w:r>
            <w:r w:rsidRPr="00F51C31">
              <w:rPr>
                <w:rFonts w:hint="cs"/>
                <w:rtl/>
              </w:rPr>
              <w:t xml:space="preserve">הפרסום </w:t>
            </w:r>
            <w:r w:rsidR="003C0900">
              <w:rPr>
                <w:rFonts w:hint="cs"/>
                <w:rtl/>
              </w:rPr>
              <w:t>המועצתי</w:t>
            </w:r>
            <w:r w:rsidR="003C0900" w:rsidRPr="00F51C31">
              <w:rPr>
                <w:rFonts w:hint="cs"/>
                <w:rtl/>
              </w:rPr>
              <w:t xml:space="preserve"> </w:t>
            </w:r>
            <w:r w:rsidRPr="00F51C31">
              <w:rPr>
                <w:rFonts w:hint="cs"/>
                <w:rtl/>
              </w:rPr>
              <w:t>הכרוך בתשלום, ישלם אגרת הדבקה הקבועה בתוספת הראשונה לחוק העזר (להלן - אגרת הדבקה);</w:t>
            </w:r>
          </w:p>
        </w:tc>
        <w:tc>
          <w:tcPr>
            <w:tcW w:w="1560" w:type="dxa"/>
            <w:shd w:val="clear" w:color="auto" w:fill="auto"/>
          </w:tcPr>
          <w:p w14:paraId="11ED3C21" w14:textId="77777777" w:rsidR="00AD7DB3" w:rsidRPr="008B5778" w:rsidRDefault="00AD7DB3" w:rsidP="009171EF">
            <w:pPr>
              <w:jc w:val="left"/>
              <w:rPr>
                <w:b/>
                <w:bCs/>
                <w:rtl/>
              </w:rPr>
            </w:pPr>
          </w:p>
        </w:tc>
      </w:tr>
      <w:tr w:rsidR="00AD7DB3" w14:paraId="65D582D6" w14:textId="77777777" w:rsidTr="009171EF">
        <w:tc>
          <w:tcPr>
            <w:tcW w:w="851" w:type="dxa"/>
            <w:shd w:val="clear" w:color="auto" w:fill="auto"/>
          </w:tcPr>
          <w:p w14:paraId="09F7C687" w14:textId="77777777" w:rsidR="00AD7DB3" w:rsidRDefault="00AD7DB3" w:rsidP="009171EF">
            <w:pPr>
              <w:ind w:left="360"/>
              <w:jc w:val="center"/>
              <w:rPr>
                <w:rtl/>
              </w:rPr>
            </w:pPr>
          </w:p>
        </w:tc>
        <w:tc>
          <w:tcPr>
            <w:tcW w:w="567" w:type="dxa"/>
            <w:shd w:val="clear" w:color="auto" w:fill="auto"/>
          </w:tcPr>
          <w:p w14:paraId="0187EE0E" w14:textId="77777777" w:rsidR="00AD7DB3" w:rsidRDefault="00AD7DB3" w:rsidP="009171EF">
            <w:pPr>
              <w:rPr>
                <w:rtl/>
              </w:rPr>
            </w:pPr>
          </w:p>
        </w:tc>
        <w:tc>
          <w:tcPr>
            <w:tcW w:w="567" w:type="dxa"/>
            <w:shd w:val="clear" w:color="auto" w:fill="auto"/>
          </w:tcPr>
          <w:p w14:paraId="56C44DBA" w14:textId="77777777" w:rsidR="00AD7DB3" w:rsidRPr="00F51C31" w:rsidRDefault="00AD7DB3" w:rsidP="009171EF">
            <w:pPr>
              <w:rPr>
                <w:rtl/>
              </w:rPr>
            </w:pPr>
            <w:r w:rsidRPr="00F51C31">
              <w:rPr>
                <w:rFonts w:hint="cs"/>
                <w:rtl/>
              </w:rPr>
              <w:t>(3)</w:t>
            </w:r>
          </w:p>
        </w:tc>
        <w:tc>
          <w:tcPr>
            <w:tcW w:w="6804" w:type="dxa"/>
            <w:shd w:val="clear" w:color="auto" w:fill="auto"/>
          </w:tcPr>
          <w:p w14:paraId="43E6ACB7" w14:textId="77777777" w:rsidR="00AD7DB3" w:rsidRPr="00F51C31" w:rsidRDefault="00AD7DB3" w:rsidP="003C0900">
            <w:pPr>
              <w:rPr>
                <w:rtl/>
              </w:rPr>
            </w:pPr>
            <w:r w:rsidRPr="00F51C31">
              <w:rPr>
                <w:rFonts w:hint="cs"/>
                <w:rtl/>
              </w:rPr>
              <w:t xml:space="preserve">שילם אדם אגרת הדבקה תפרסם המועצה את השילוט, במקום המיועד לכך </w:t>
            </w:r>
            <w:r w:rsidR="00F51C31" w:rsidRPr="00F51C31">
              <w:rPr>
                <w:rFonts w:hint="cs"/>
                <w:rtl/>
              </w:rPr>
              <w:t xml:space="preserve">במיתקן </w:t>
            </w:r>
            <w:r w:rsidRPr="00F51C31">
              <w:rPr>
                <w:rFonts w:hint="cs"/>
                <w:rtl/>
              </w:rPr>
              <w:t xml:space="preserve">הפרסום </w:t>
            </w:r>
            <w:r w:rsidR="003C0900">
              <w:rPr>
                <w:rFonts w:hint="cs"/>
                <w:rtl/>
              </w:rPr>
              <w:t>המועצתי</w:t>
            </w:r>
            <w:r w:rsidRPr="00F51C31">
              <w:rPr>
                <w:rFonts w:hint="cs"/>
                <w:rtl/>
              </w:rPr>
              <w:t>;</w:t>
            </w:r>
          </w:p>
        </w:tc>
        <w:tc>
          <w:tcPr>
            <w:tcW w:w="1560" w:type="dxa"/>
            <w:shd w:val="clear" w:color="auto" w:fill="auto"/>
          </w:tcPr>
          <w:p w14:paraId="037CCD1D" w14:textId="77777777" w:rsidR="00AD7DB3" w:rsidRPr="008B5778" w:rsidRDefault="00AD7DB3" w:rsidP="009171EF">
            <w:pPr>
              <w:jc w:val="left"/>
              <w:rPr>
                <w:b/>
                <w:bCs/>
                <w:rtl/>
              </w:rPr>
            </w:pPr>
          </w:p>
        </w:tc>
      </w:tr>
      <w:tr w:rsidR="00AD7DB3" w14:paraId="26F4B110" w14:textId="77777777" w:rsidTr="009171EF">
        <w:tc>
          <w:tcPr>
            <w:tcW w:w="851" w:type="dxa"/>
            <w:shd w:val="clear" w:color="auto" w:fill="auto"/>
          </w:tcPr>
          <w:p w14:paraId="4B093983" w14:textId="77777777" w:rsidR="00AD7DB3" w:rsidRDefault="00AD7DB3" w:rsidP="009171EF">
            <w:pPr>
              <w:ind w:left="360"/>
              <w:jc w:val="center"/>
              <w:rPr>
                <w:rtl/>
              </w:rPr>
            </w:pPr>
          </w:p>
        </w:tc>
        <w:tc>
          <w:tcPr>
            <w:tcW w:w="567" w:type="dxa"/>
            <w:shd w:val="clear" w:color="auto" w:fill="auto"/>
          </w:tcPr>
          <w:p w14:paraId="3BF03467" w14:textId="77777777" w:rsidR="00AD7DB3" w:rsidRDefault="00AD7DB3" w:rsidP="009171EF">
            <w:pPr>
              <w:rPr>
                <w:rtl/>
              </w:rPr>
            </w:pPr>
          </w:p>
        </w:tc>
        <w:tc>
          <w:tcPr>
            <w:tcW w:w="567" w:type="dxa"/>
            <w:shd w:val="clear" w:color="auto" w:fill="auto"/>
          </w:tcPr>
          <w:p w14:paraId="091716C8" w14:textId="77777777" w:rsidR="00AD7DB3" w:rsidRPr="00F51C31" w:rsidRDefault="00AD7DB3" w:rsidP="009171EF">
            <w:pPr>
              <w:rPr>
                <w:rtl/>
              </w:rPr>
            </w:pPr>
            <w:r w:rsidRPr="00F51C31">
              <w:rPr>
                <w:rFonts w:hint="cs"/>
                <w:rtl/>
              </w:rPr>
              <w:t>(4)</w:t>
            </w:r>
          </w:p>
        </w:tc>
        <w:tc>
          <w:tcPr>
            <w:tcW w:w="6804" w:type="dxa"/>
            <w:shd w:val="clear" w:color="auto" w:fill="auto"/>
          </w:tcPr>
          <w:p w14:paraId="55D1B572" w14:textId="77777777" w:rsidR="00AD7DB3" w:rsidRPr="00F51C31" w:rsidRDefault="00AD7DB3" w:rsidP="003C0900">
            <w:pPr>
              <w:rPr>
                <w:rtl/>
              </w:rPr>
            </w:pPr>
            <w:r w:rsidRPr="00F51C31">
              <w:rPr>
                <w:rFonts w:hint="cs"/>
                <w:rtl/>
              </w:rPr>
              <w:t xml:space="preserve">לא ידביק אדם, פרט לעובד מטעם המועצה, שילוט על </w:t>
            </w:r>
            <w:r w:rsidR="00F51C31" w:rsidRPr="00F51C31">
              <w:rPr>
                <w:rFonts w:hint="cs"/>
                <w:rtl/>
              </w:rPr>
              <w:t xml:space="preserve">מיתקן </w:t>
            </w:r>
            <w:r w:rsidRPr="00F51C31">
              <w:rPr>
                <w:rFonts w:hint="cs"/>
                <w:rtl/>
              </w:rPr>
              <w:t xml:space="preserve">פרסום </w:t>
            </w:r>
            <w:r w:rsidR="003C0900">
              <w:rPr>
                <w:rFonts w:hint="cs"/>
                <w:rtl/>
              </w:rPr>
              <w:t>מועצתי</w:t>
            </w:r>
            <w:r w:rsidR="003C0900" w:rsidRPr="00F51C31">
              <w:rPr>
                <w:rFonts w:hint="cs"/>
                <w:rtl/>
              </w:rPr>
              <w:t xml:space="preserve"> </w:t>
            </w:r>
            <w:r w:rsidRPr="00F51C31">
              <w:rPr>
                <w:rFonts w:hint="cs"/>
                <w:rtl/>
              </w:rPr>
              <w:t>אשר הפרסום בו כרוך בתשלום.</w:t>
            </w:r>
          </w:p>
        </w:tc>
        <w:tc>
          <w:tcPr>
            <w:tcW w:w="1560" w:type="dxa"/>
            <w:shd w:val="clear" w:color="auto" w:fill="auto"/>
          </w:tcPr>
          <w:p w14:paraId="692AB87E" w14:textId="77777777" w:rsidR="00AD7DB3" w:rsidRPr="008B5778" w:rsidRDefault="00AD7DB3" w:rsidP="009171EF">
            <w:pPr>
              <w:jc w:val="left"/>
              <w:rPr>
                <w:b/>
                <w:bCs/>
                <w:rtl/>
              </w:rPr>
            </w:pPr>
          </w:p>
        </w:tc>
      </w:tr>
      <w:tr w:rsidR="00AD7DB3" w:rsidRPr="001E1DD2" w14:paraId="60E57F74" w14:textId="77777777" w:rsidTr="009171EF">
        <w:tc>
          <w:tcPr>
            <w:tcW w:w="851" w:type="dxa"/>
            <w:shd w:val="clear" w:color="auto" w:fill="auto"/>
          </w:tcPr>
          <w:p w14:paraId="14396CE3" w14:textId="77777777" w:rsidR="00AD7DB3" w:rsidRDefault="00AD7DB3" w:rsidP="009171EF">
            <w:pPr>
              <w:ind w:left="360"/>
              <w:jc w:val="center"/>
              <w:rPr>
                <w:rtl/>
              </w:rPr>
            </w:pPr>
          </w:p>
        </w:tc>
        <w:tc>
          <w:tcPr>
            <w:tcW w:w="567" w:type="dxa"/>
            <w:shd w:val="clear" w:color="auto" w:fill="auto"/>
          </w:tcPr>
          <w:p w14:paraId="7A12EB2C" w14:textId="77777777" w:rsidR="00AD7DB3" w:rsidRDefault="00AD7DB3" w:rsidP="009171EF">
            <w:pPr>
              <w:rPr>
                <w:rtl/>
              </w:rPr>
            </w:pPr>
            <w:r>
              <w:rPr>
                <w:rFonts w:hint="cs"/>
                <w:rtl/>
              </w:rPr>
              <w:t>(ד)</w:t>
            </w:r>
          </w:p>
        </w:tc>
        <w:tc>
          <w:tcPr>
            <w:tcW w:w="7371" w:type="dxa"/>
            <w:gridSpan w:val="2"/>
            <w:shd w:val="clear" w:color="auto" w:fill="auto"/>
          </w:tcPr>
          <w:p w14:paraId="42D4E55B" w14:textId="77777777" w:rsidR="00AD7DB3" w:rsidRPr="00F51C31" w:rsidRDefault="00AD7DB3" w:rsidP="003C0900">
            <w:pPr>
              <w:rPr>
                <w:rtl/>
              </w:rPr>
            </w:pPr>
            <w:r w:rsidRPr="00F51C31">
              <w:rPr>
                <w:rFonts w:hint="cs"/>
                <w:rtl/>
              </w:rPr>
              <w:t xml:space="preserve">אין באמור בסעיף קטן (ג), כדי לגרוע מכל סמכות המוקנית לראש המועצה להתנות על השימוש </w:t>
            </w:r>
            <w:r w:rsidR="00F51C31" w:rsidRPr="00F51C31">
              <w:rPr>
                <w:rFonts w:hint="cs"/>
                <w:rtl/>
              </w:rPr>
              <w:t xml:space="preserve">במיתקן </w:t>
            </w:r>
            <w:r w:rsidRPr="00F51C31">
              <w:rPr>
                <w:rFonts w:hint="cs"/>
                <w:rtl/>
              </w:rPr>
              <w:t xml:space="preserve">הפרסום </w:t>
            </w:r>
            <w:r w:rsidR="003C0900">
              <w:rPr>
                <w:rFonts w:hint="cs"/>
                <w:rtl/>
              </w:rPr>
              <w:t>המועצתי</w:t>
            </w:r>
            <w:r w:rsidRPr="00F51C31">
              <w:rPr>
                <w:rFonts w:hint="cs"/>
                <w:rtl/>
              </w:rPr>
              <w:t>, בקביעת צורת השילוט, גודלו, תוכנו וכיוצא באלה או לפעול כנגד בעל השילוט אם השילוט פורסם בניגוד להוראות חוק עזר זה.</w:t>
            </w:r>
          </w:p>
        </w:tc>
        <w:tc>
          <w:tcPr>
            <w:tcW w:w="1560" w:type="dxa"/>
            <w:shd w:val="clear" w:color="auto" w:fill="auto"/>
          </w:tcPr>
          <w:p w14:paraId="7C6F9CF6" w14:textId="77777777" w:rsidR="00AD7DB3" w:rsidRPr="008B5778" w:rsidRDefault="00AD7DB3" w:rsidP="009171EF">
            <w:pPr>
              <w:jc w:val="left"/>
              <w:rPr>
                <w:b/>
                <w:bCs/>
                <w:rtl/>
              </w:rPr>
            </w:pPr>
          </w:p>
        </w:tc>
      </w:tr>
      <w:tr w:rsidR="00AD7DB3" w14:paraId="4281CA14" w14:textId="77777777" w:rsidTr="009171EF">
        <w:tc>
          <w:tcPr>
            <w:tcW w:w="851" w:type="dxa"/>
            <w:shd w:val="clear" w:color="auto" w:fill="auto"/>
          </w:tcPr>
          <w:p w14:paraId="5F57692B" w14:textId="77777777" w:rsidR="00AD7DB3" w:rsidRDefault="00AD7DB3" w:rsidP="009171EF">
            <w:pPr>
              <w:numPr>
                <w:ilvl w:val="0"/>
                <w:numId w:val="18"/>
              </w:numPr>
              <w:jc w:val="center"/>
              <w:rPr>
                <w:rtl/>
              </w:rPr>
            </w:pPr>
          </w:p>
        </w:tc>
        <w:tc>
          <w:tcPr>
            <w:tcW w:w="7938" w:type="dxa"/>
            <w:gridSpan w:val="3"/>
            <w:shd w:val="clear" w:color="auto" w:fill="auto"/>
          </w:tcPr>
          <w:p w14:paraId="376A8345" w14:textId="77777777" w:rsidR="00AD7DB3" w:rsidRDefault="00AD7DB3" w:rsidP="009171EF">
            <w:pPr>
              <w:jc w:val="left"/>
              <w:rPr>
                <w:rtl/>
              </w:rPr>
            </w:pPr>
            <w:r>
              <w:rPr>
                <w:rFonts w:hint="cs"/>
                <w:rtl/>
              </w:rPr>
              <w:t xml:space="preserve">המבקש לפרסם </w:t>
            </w:r>
            <w:r w:rsidRPr="00D2608D">
              <w:rPr>
                <w:rFonts w:hint="cs"/>
                <w:rtl/>
              </w:rPr>
              <w:t>מודעה על מיתקן פרסום</w:t>
            </w:r>
            <w:r>
              <w:rPr>
                <w:rFonts w:hint="cs"/>
                <w:rtl/>
              </w:rPr>
              <w:t xml:space="preserve"> ימסור לראש המועצה לפי דרישתו, בלא תשלום, שלושה עותקים מכל מודעה המתפרסמת בהתאם להוראות חוק עזר זה.</w:t>
            </w:r>
          </w:p>
        </w:tc>
        <w:tc>
          <w:tcPr>
            <w:tcW w:w="1560" w:type="dxa"/>
            <w:shd w:val="clear" w:color="auto" w:fill="auto"/>
          </w:tcPr>
          <w:p w14:paraId="0C3AB015" w14:textId="77777777" w:rsidR="00AD7DB3" w:rsidRPr="008B5778" w:rsidRDefault="00AD7DB3" w:rsidP="009171EF">
            <w:pPr>
              <w:jc w:val="left"/>
              <w:rPr>
                <w:b/>
                <w:bCs/>
                <w:rtl/>
              </w:rPr>
            </w:pPr>
            <w:r w:rsidRPr="008B5778">
              <w:rPr>
                <w:rFonts w:hint="cs"/>
                <w:sz w:val="18"/>
                <w:szCs w:val="20"/>
                <w:rtl/>
              </w:rPr>
              <w:t>עותקים</w:t>
            </w:r>
          </w:p>
        </w:tc>
      </w:tr>
      <w:tr w:rsidR="00AD7DB3" w14:paraId="77BE5CC8" w14:textId="77777777" w:rsidTr="009171EF">
        <w:tc>
          <w:tcPr>
            <w:tcW w:w="851" w:type="dxa"/>
            <w:shd w:val="clear" w:color="auto" w:fill="auto"/>
          </w:tcPr>
          <w:p w14:paraId="083240CE" w14:textId="77777777" w:rsidR="00AD7DB3" w:rsidRDefault="00AD7DB3" w:rsidP="009171EF">
            <w:pPr>
              <w:numPr>
                <w:ilvl w:val="0"/>
                <w:numId w:val="18"/>
              </w:numPr>
              <w:jc w:val="center"/>
              <w:rPr>
                <w:rtl/>
              </w:rPr>
            </w:pPr>
          </w:p>
        </w:tc>
        <w:tc>
          <w:tcPr>
            <w:tcW w:w="567" w:type="dxa"/>
            <w:shd w:val="clear" w:color="auto" w:fill="auto"/>
          </w:tcPr>
          <w:p w14:paraId="0AECC2A8" w14:textId="77777777" w:rsidR="00AD7DB3" w:rsidRDefault="00AD7DB3" w:rsidP="009171EF">
            <w:pPr>
              <w:jc w:val="left"/>
              <w:rPr>
                <w:rtl/>
              </w:rPr>
            </w:pPr>
            <w:r>
              <w:rPr>
                <w:rFonts w:hint="cs"/>
                <w:rtl/>
              </w:rPr>
              <w:t>(א)</w:t>
            </w:r>
          </w:p>
        </w:tc>
        <w:tc>
          <w:tcPr>
            <w:tcW w:w="7371" w:type="dxa"/>
            <w:gridSpan w:val="2"/>
            <w:shd w:val="clear" w:color="auto" w:fill="auto"/>
          </w:tcPr>
          <w:p w14:paraId="37F453C4" w14:textId="77777777" w:rsidR="00AD7DB3" w:rsidRDefault="00AD7DB3" w:rsidP="009171EF">
            <w:pPr>
              <w:rPr>
                <w:rtl/>
              </w:rPr>
            </w:pPr>
            <w:r>
              <w:rPr>
                <w:rFonts w:hint="cs"/>
                <w:rtl/>
              </w:rPr>
              <w:t>לא יסיר אדם, לא יקרע, לא יטשטש, לא יקלקל ולא ילכלך מודעה שפורסמה על גבי מיתקן פרסום או שילוט אחר שפורסם בהתאם להוראות חוק עזר זה, אלא אם כן הותרה הסרת השילוט בידי המועצה.</w:t>
            </w:r>
          </w:p>
        </w:tc>
        <w:tc>
          <w:tcPr>
            <w:tcW w:w="1560" w:type="dxa"/>
            <w:shd w:val="clear" w:color="auto" w:fill="auto"/>
          </w:tcPr>
          <w:p w14:paraId="333E4A8A" w14:textId="77777777" w:rsidR="00AD7DB3" w:rsidRPr="008B5778" w:rsidRDefault="00AD7DB3" w:rsidP="009171EF">
            <w:pPr>
              <w:jc w:val="left"/>
              <w:rPr>
                <w:sz w:val="18"/>
                <w:szCs w:val="20"/>
                <w:rtl/>
              </w:rPr>
            </w:pPr>
            <w:r w:rsidRPr="008B5778">
              <w:rPr>
                <w:rFonts w:hint="cs"/>
                <w:sz w:val="18"/>
                <w:szCs w:val="20"/>
                <w:rtl/>
              </w:rPr>
              <w:t>שמירת שילוט והדבקת מודעות</w:t>
            </w:r>
          </w:p>
        </w:tc>
      </w:tr>
      <w:tr w:rsidR="00AD7DB3" w14:paraId="0EFF8D66" w14:textId="77777777" w:rsidTr="009171EF">
        <w:tc>
          <w:tcPr>
            <w:tcW w:w="851" w:type="dxa"/>
            <w:shd w:val="clear" w:color="auto" w:fill="auto"/>
          </w:tcPr>
          <w:p w14:paraId="5CFA5DE4" w14:textId="77777777" w:rsidR="00AD7DB3" w:rsidRDefault="00AD7DB3" w:rsidP="009171EF">
            <w:pPr>
              <w:ind w:left="360"/>
              <w:jc w:val="center"/>
              <w:rPr>
                <w:rtl/>
              </w:rPr>
            </w:pPr>
          </w:p>
        </w:tc>
        <w:tc>
          <w:tcPr>
            <w:tcW w:w="567" w:type="dxa"/>
            <w:shd w:val="clear" w:color="auto" w:fill="auto"/>
          </w:tcPr>
          <w:p w14:paraId="0BF0C9C6" w14:textId="77777777" w:rsidR="00AD7DB3" w:rsidRDefault="00AD7DB3" w:rsidP="009171EF">
            <w:pPr>
              <w:jc w:val="left"/>
              <w:rPr>
                <w:rtl/>
              </w:rPr>
            </w:pPr>
            <w:r>
              <w:rPr>
                <w:rFonts w:hint="cs"/>
                <w:rtl/>
              </w:rPr>
              <w:t>(ב)</w:t>
            </w:r>
          </w:p>
        </w:tc>
        <w:tc>
          <w:tcPr>
            <w:tcW w:w="7371" w:type="dxa"/>
            <w:gridSpan w:val="2"/>
            <w:shd w:val="clear" w:color="auto" w:fill="auto"/>
          </w:tcPr>
          <w:p w14:paraId="2F797185" w14:textId="77777777" w:rsidR="00AD7DB3" w:rsidRDefault="00AD7DB3" w:rsidP="009171EF">
            <w:pPr>
              <w:jc w:val="left"/>
              <w:rPr>
                <w:rtl/>
              </w:rPr>
            </w:pPr>
            <w:r>
              <w:rPr>
                <w:rFonts w:hint="cs"/>
                <w:rtl/>
              </w:rPr>
              <w:t>התקנת המודעות תיעשה על ידי עובד המועצה, או עובד שהוסמך לכך מטעמה בלבד.</w:t>
            </w:r>
          </w:p>
        </w:tc>
        <w:tc>
          <w:tcPr>
            <w:tcW w:w="1560" w:type="dxa"/>
            <w:shd w:val="clear" w:color="auto" w:fill="auto"/>
          </w:tcPr>
          <w:p w14:paraId="6104C4D2" w14:textId="77777777" w:rsidR="00AD7DB3" w:rsidRPr="008B5778" w:rsidRDefault="00AD7DB3" w:rsidP="009171EF">
            <w:pPr>
              <w:jc w:val="left"/>
              <w:rPr>
                <w:b/>
                <w:bCs/>
                <w:rtl/>
              </w:rPr>
            </w:pPr>
          </w:p>
        </w:tc>
      </w:tr>
      <w:tr w:rsidR="00AD7DB3" w14:paraId="3D258B43" w14:textId="77777777" w:rsidTr="009171EF">
        <w:tc>
          <w:tcPr>
            <w:tcW w:w="851" w:type="dxa"/>
            <w:shd w:val="clear" w:color="auto" w:fill="auto"/>
          </w:tcPr>
          <w:p w14:paraId="7CE0451D" w14:textId="77777777" w:rsidR="00AD7DB3" w:rsidRDefault="00AD7DB3" w:rsidP="009171EF">
            <w:pPr>
              <w:ind w:left="360"/>
              <w:jc w:val="center"/>
              <w:rPr>
                <w:rtl/>
              </w:rPr>
            </w:pPr>
          </w:p>
        </w:tc>
        <w:tc>
          <w:tcPr>
            <w:tcW w:w="567" w:type="dxa"/>
            <w:shd w:val="clear" w:color="auto" w:fill="auto"/>
          </w:tcPr>
          <w:p w14:paraId="42C8592E" w14:textId="77777777" w:rsidR="00AD7DB3" w:rsidRDefault="00AD7DB3" w:rsidP="009171EF">
            <w:pPr>
              <w:jc w:val="left"/>
              <w:rPr>
                <w:rtl/>
              </w:rPr>
            </w:pPr>
            <w:r>
              <w:rPr>
                <w:rFonts w:hint="cs"/>
                <w:rtl/>
              </w:rPr>
              <w:t>(ג)</w:t>
            </w:r>
          </w:p>
        </w:tc>
        <w:tc>
          <w:tcPr>
            <w:tcW w:w="7371" w:type="dxa"/>
            <w:gridSpan w:val="2"/>
            <w:shd w:val="clear" w:color="auto" w:fill="auto"/>
          </w:tcPr>
          <w:p w14:paraId="1B120611" w14:textId="77777777" w:rsidR="00AD7DB3" w:rsidRDefault="00AD7DB3" w:rsidP="009171EF">
            <w:pPr>
              <w:rPr>
                <w:rtl/>
              </w:rPr>
            </w:pPr>
            <w:r>
              <w:rPr>
                <w:rFonts w:hint="cs"/>
                <w:rtl/>
              </w:rPr>
              <w:t xml:space="preserve">ניתן היתר לפרסום מודעה על </w:t>
            </w:r>
            <w:r w:rsidRPr="00D2608D">
              <w:rPr>
                <w:rFonts w:hint="cs"/>
                <w:rtl/>
              </w:rPr>
              <w:t>מיתקן פרסום</w:t>
            </w:r>
            <w:r>
              <w:rPr>
                <w:rFonts w:hint="cs"/>
                <w:rtl/>
              </w:rPr>
              <w:t xml:space="preserve"> ושולמה האגרה שנקבעה בתוספת הראשונה, תפרסם המועצה את המודעה על מיתקן הפרסום.</w:t>
            </w:r>
          </w:p>
        </w:tc>
        <w:tc>
          <w:tcPr>
            <w:tcW w:w="1560" w:type="dxa"/>
            <w:shd w:val="clear" w:color="auto" w:fill="auto"/>
          </w:tcPr>
          <w:p w14:paraId="1D7F712D" w14:textId="77777777" w:rsidR="00AD7DB3" w:rsidRPr="008B5778" w:rsidRDefault="00AD7DB3" w:rsidP="009171EF">
            <w:pPr>
              <w:jc w:val="left"/>
              <w:rPr>
                <w:b/>
                <w:bCs/>
                <w:rtl/>
              </w:rPr>
            </w:pPr>
          </w:p>
        </w:tc>
      </w:tr>
      <w:tr w:rsidR="00AD7DB3" w14:paraId="7A236536" w14:textId="77777777" w:rsidTr="009171EF">
        <w:tc>
          <w:tcPr>
            <w:tcW w:w="851" w:type="dxa"/>
            <w:shd w:val="clear" w:color="auto" w:fill="auto"/>
          </w:tcPr>
          <w:p w14:paraId="645C60DB" w14:textId="77777777" w:rsidR="00AD7DB3" w:rsidRDefault="00AD7DB3" w:rsidP="009171EF">
            <w:pPr>
              <w:numPr>
                <w:ilvl w:val="0"/>
                <w:numId w:val="18"/>
              </w:numPr>
              <w:jc w:val="center"/>
              <w:rPr>
                <w:rtl/>
              </w:rPr>
            </w:pPr>
          </w:p>
        </w:tc>
        <w:tc>
          <w:tcPr>
            <w:tcW w:w="7938" w:type="dxa"/>
            <w:gridSpan w:val="3"/>
            <w:shd w:val="clear" w:color="auto" w:fill="auto"/>
          </w:tcPr>
          <w:p w14:paraId="46FC9164" w14:textId="77777777" w:rsidR="00AD7DB3" w:rsidRDefault="00AD7DB3" w:rsidP="009171EF">
            <w:pPr>
              <w:rPr>
                <w:rtl/>
              </w:rPr>
            </w:pPr>
            <w:r>
              <w:rPr>
                <w:rFonts w:hint="cs"/>
                <w:rtl/>
              </w:rPr>
              <w:t>מסירת הודעה לפי חוק עזר זה תהיה כדין, אם נמסרה לידי האדם שאליו היא מכוונת, או נמסרה במקום מגוריו או במקום עסקיו הרגילים או הידועים לאחרונה לידי אדם מבני משפחתו הבגירים, או לידי כל אדם בגיר העובד, או המועסק שם, או שנשלחה בדואר רשום אל אותו אדם לפי מען מגוריו או עסקיו הרגילים או הידועים לאחרונה.</w:t>
            </w:r>
          </w:p>
        </w:tc>
        <w:tc>
          <w:tcPr>
            <w:tcW w:w="1560" w:type="dxa"/>
            <w:shd w:val="clear" w:color="auto" w:fill="auto"/>
          </w:tcPr>
          <w:p w14:paraId="62628F61" w14:textId="77777777" w:rsidR="00AD7DB3" w:rsidRPr="008B5778" w:rsidRDefault="00AD7DB3" w:rsidP="009171EF">
            <w:pPr>
              <w:jc w:val="left"/>
              <w:rPr>
                <w:sz w:val="18"/>
                <w:szCs w:val="20"/>
                <w:rtl/>
              </w:rPr>
            </w:pPr>
            <w:r w:rsidRPr="008B5778">
              <w:rPr>
                <w:rFonts w:hint="cs"/>
                <w:sz w:val="18"/>
                <w:szCs w:val="20"/>
                <w:rtl/>
              </w:rPr>
              <w:t>מסירת הודעה</w:t>
            </w:r>
          </w:p>
        </w:tc>
      </w:tr>
      <w:tr w:rsidR="00AD7DB3" w14:paraId="763991B6" w14:textId="77777777" w:rsidTr="009171EF">
        <w:tc>
          <w:tcPr>
            <w:tcW w:w="851" w:type="dxa"/>
            <w:shd w:val="clear" w:color="auto" w:fill="auto"/>
          </w:tcPr>
          <w:p w14:paraId="3AEEB4D0" w14:textId="77777777" w:rsidR="00AD7DB3" w:rsidRDefault="00AD7DB3" w:rsidP="009171EF">
            <w:pPr>
              <w:numPr>
                <w:ilvl w:val="0"/>
                <w:numId w:val="18"/>
              </w:numPr>
              <w:jc w:val="center"/>
              <w:rPr>
                <w:rtl/>
              </w:rPr>
            </w:pPr>
          </w:p>
        </w:tc>
        <w:tc>
          <w:tcPr>
            <w:tcW w:w="7938" w:type="dxa"/>
            <w:gridSpan w:val="3"/>
            <w:shd w:val="clear" w:color="auto" w:fill="auto"/>
          </w:tcPr>
          <w:p w14:paraId="729B747D" w14:textId="77777777" w:rsidR="00AD7DB3" w:rsidRPr="008A2A62" w:rsidRDefault="00AD7DB3" w:rsidP="00B0663D">
            <w:pPr>
              <w:rPr>
                <w:rtl/>
              </w:rPr>
            </w:pPr>
            <w:r>
              <w:rPr>
                <w:rFonts w:hint="cs"/>
                <w:rtl/>
              </w:rPr>
              <w:t xml:space="preserve">סכומי האגרות שנקבעו בחוק עזר זה יעודכנו ב-1 בינואר בכל שנה שלאחר פרסומו של חוק עזר זה (להלן - </w:t>
            </w:r>
            <w:r w:rsidRPr="008B5778">
              <w:rPr>
                <w:rFonts w:hint="cs"/>
                <w:b/>
                <w:bCs/>
                <w:rtl/>
              </w:rPr>
              <w:t>יום העדכון</w:t>
            </w:r>
            <w:r>
              <w:rPr>
                <w:rFonts w:hint="cs"/>
                <w:rtl/>
              </w:rPr>
              <w:t>) לפי שיעור שינוי המדד שפורסם לאחרונה לפני יום העדכון לעומת המדד שפורסם לאחרונה לפני יום העדכון שקדם לו.</w:t>
            </w:r>
          </w:p>
        </w:tc>
        <w:tc>
          <w:tcPr>
            <w:tcW w:w="1560" w:type="dxa"/>
            <w:shd w:val="clear" w:color="auto" w:fill="auto"/>
          </w:tcPr>
          <w:p w14:paraId="50D0D2F3" w14:textId="77777777" w:rsidR="00AD7DB3" w:rsidRPr="008B5778" w:rsidRDefault="00AD7DB3" w:rsidP="009171EF">
            <w:pPr>
              <w:jc w:val="left"/>
              <w:rPr>
                <w:sz w:val="18"/>
                <w:szCs w:val="20"/>
                <w:rtl/>
              </w:rPr>
            </w:pPr>
            <w:r w:rsidRPr="008B5778">
              <w:rPr>
                <w:rFonts w:hint="cs"/>
                <w:sz w:val="18"/>
                <w:szCs w:val="20"/>
                <w:rtl/>
              </w:rPr>
              <w:t>הצמדה למדד</w:t>
            </w:r>
          </w:p>
        </w:tc>
      </w:tr>
      <w:tr w:rsidR="00AD7DB3" w14:paraId="0AF49CD6" w14:textId="77777777" w:rsidTr="009171EF">
        <w:tc>
          <w:tcPr>
            <w:tcW w:w="851" w:type="dxa"/>
            <w:shd w:val="clear" w:color="auto" w:fill="auto"/>
          </w:tcPr>
          <w:p w14:paraId="1997E05E" w14:textId="77777777" w:rsidR="00AD7DB3" w:rsidRDefault="00AD7DB3" w:rsidP="009171EF">
            <w:pPr>
              <w:numPr>
                <w:ilvl w:val="0"/>
                <w:numId w:val="18"/>
              </w:numPr>
              <w:jc w:val="center"/>
              <w:rPr>
                <w:rtl/>
              </w:rPr>
            </w:pPr>
          </w:p>
        </w:tc>
        <w:tc>
          <w:tcPr>
            <w:tcW w:w="7938" w:type="dxa"/>
            <w:gridSpan w:val="3"/>
            <w:shd w:val="clear" w:color="auto" w:fill="auto"/>
          </w:tcPr>
          <w:p w14:paraId="72872354" w14:textId="77777777" w:rsidR="00AD7DB3" w:rsidRPr="00E26129" w:rsidRDefault="00AD7DB3" w:rsidP="00BE3C3E">
            <w:pPr>
              <w:rPr>
                <w:rtl/>
              </w:rPr>
            </w:pPr>
            <w:r w:rsidRPr="00E26129">
              <w:rPr>
                <w:rFonts w:hint="cs"/>
                <w:rtl/>
              </w:rPr>
              <w:t xml:space="preserve">חוק עזר למועצה האזורית </w:t>
            </w:r>
            <w:r w:rsidR="00BE3C3E" w:rsidRPr="00E26129">
              <w:rPr>
                <w:rFonts w:hint="cs"/>
                <w:rtl/>
              </w:rPr>
              <w:t>דרום השרון</w:t>
            </w:r>
            <w:r w:rsidRPr="00E26129">
              <w:rPr>
                <w:rFonts w:hint="cs"/>
                <w:rtl/>
              </w:rPr>
              <w:t xml:space="preserve"> (מודעות ושלטים), </w:t>
            </w:r>
            <w:r w:rsidR="00BE3C3E" w:rsidRPr="00E26129">
              <w:rPr>
                <w:rFonts w:hint="cs"/>
                <w:rtl/>
              </w:rPr>
              <w:t>התשנ"א - 1991</w:t>
            </w:r>
            <w:r w:rsidRPr="00E26129">
              <w:rPr>
                <w:rStyle w:val="af5"/>
                <w:rtl/>
              </w:rPr>
              <w:footnoteReference w:id="6"/>
            </w:r>
            <w:r w:rsidRPr="00E26129">
              <w:rPr>
                <w:rFonts w:hint="cs"/>
                <w:rtl/>
              </w:rPr>
              <w:t xml:space="preserve"> - בטל.</w:t>
            </w:r>
          </w:p>
        </w:tc>
        <w:tc>
          <w:tcPr>
            <w:tcW w:w="1560" w:type="dxa"/>
            <w:shd w:val="clear" w:color="auto" w:fill="auto"/>
          </w:tcPr>
          <w:p w14:paraId="45633BA9" w14:textId="77777777" w:rsidR="00AD7DB3" w:rsidRPr="008B5778" w:rsidRDefault="00AD7DB3" w:rsidP="009171EF">
            <w:pPr>
              <w:jc w:val="left"/>
              <w:rPr>
                <w:sz w:val="18"/>
                <w:szCs w:val="20"/>
                <w:rtl/>
              </w:rPr>
            </w:pPr>
            <w:r w:rsidRPr="008B5778">
              <w:rPr>
                <w:rFonts w:hint="cs"/>
                <w:sz w:val="18"/>
                <w:szCs w:val="20"/>
                <w:rtl/>
              </w:rPr>
              <w:t>ביטול</w:t>
            </w:r>
          </w:p>
        </w:tc>
      </w:tr>
      <w:tr w:rsidR="00AD7DB3" w14:paraId="776ABAA2" w14:textId="77777777" w:rsidTr="009171EF">
        <w:tc>
          <w:tcPr>
            <w:tcW w:w="851" w:type="dxa"/>
            <w:shd w:val="clear" w:color="auto" w:fill="auto"/>
          </w:tcPr>
          <w:p w14:paraId="65317A6F" w14:textId="77777777" w:rsidR="00AD7DB3" w:rsidRDefault="00AD7DB3" w:rsidP="009171EF">
            <w:pPr>
              <w:numPr>
                <w:ilvl w:val="0"/>
                <w:numId w:val="18"/>
              </w:numPr>
              <w:jc w:val="center"/>
              <w:rPr>
                <w:rtl/>
              </w:rPr>
            </w:pPr>
          </w:p>
        </w:tc>
        <w:tc>
          <w:tcPr>
            <w:tcW w:w="7938" w:type="dxa"/>
            <w:gridSpan w:val="3"/>
            <w:shd w:val="clear" w:color="auto" w:fill="auto"/>
          </w:tcPr>
          <w:p w14:paraId="3632D31C" w14:textId="77777777" w:rsidR="00AD7DB3" w:rsidRDefault="00AD7DB3" w:rsidP="009171EF">
            <w:pPr>
              <w:rPr>
                <w:rtl/>
              </w:rPr>
            </w:pPr>
            <w:r>
              <w:rPr>
                <w:rFonts w:hint="cs"/>
                <w:rtl/>
              </w:rPr>
              <w:t>רישיון שניתן כדין לפני יום תחילתו של חוק עזר זה, יראו אותו כאילו ניתן לפי חוק עזר זה.</w:t>
            </w:r>
          </w:p>
        </w:tc>
        <w:tc>
          <w:tcPr>
            <w:tcW w:w="1560" w:type="dxa"/>
            <w:shd w:val="clear" w:color="auto" w:fill="auto"/>
          </w:tcPr>
          <w:p w14:paraId="56D9AA65" w14:textId="77777777" w:rsidR="00AD7DB3" w:rsidRPr="008B5778" w:rsidRDefault="00AD7DB3" w:rsidP="009171EF">
            <w:pPr>
              <w:jc w:val="left"/>
              <w:rPr>
                <w:sz w:val="18"/>
                <w:szCs w:val="20"/>
                <w:rtl/>
              </w:rPr>
            </w:pPr>
            <w:r w:rsidRPr="008B5778">
              <w:rPr>
                <w:rFonts w:hint="cs"/>
                <w:sz w:val="18"/>
                <w:szCs w:val="20"/>
                <w:rtl/>
              </w:rPr>
              <w:t>הוראת מעבר</w:t>
            </w:r>
          </w:p>
        </w:tc>
      </w:tr>
      <w:tr w:rsidR="00AD7DB3" w14:paraId="6A03A852" w14:textId="77777777" w:rsidTr="009171EF">
        <w:tc>
          <w:tcPr>
            <w:tcW w:w="851" w:type="dxa"/>
            <w:shd w:val="clear" w:color="auto" w:fill="auto"/>
          </w:tcPr>
          <w:p w14:paraId="5486BFCD" w14:textId="77777777" w:rsidR="00AD7DB3" w:rsidRDefault="00AD7DB3" w:rsidP="009171EF">
            <w:pPr>
              <w:numPr>
                <w:ilvl w:val="0"/>
                <w:numId w:val="18"/>
              </w:numPr>
              <w:jc w:val="center"/>
              <w:rPr>
                <w:rtl/>
              </w:rPr>
            </w:pPr>
          </w:p>
        </w:tc>
        <w:tc>
          <w:tcPr>
            <w:tcW w:w="7938" w:type="dxa"/>
            <w:gridSpan w:val="3"/>
            <w:shd w:val="clear" w:color="auto" w:fill="auto"/>
          </w:tcPr>
          <w:p w14:paraId="50790B7D" w14:textId="77777777" w:rsidR="00AD7DB3" w:rsidRPr="008A2A62" w:rsidRDefault="00AD7DB3" w:rsidP="009D1206">
            <w:pPr>
              <w:rPr>
                <w:rtl/>
              </w:rPr>
            </w:pPr>
            <w:r>
              <w:rPr>
                <w:rFonts w:hint="cs"/>
                <w:rtl/>
              </w:rPr>
              <w:t xml:space="preserve">על אף האמור בסעיף 24, יעודכנו סכומי האגרות שנקבעו בחוק עזר זה, במועד פרסומו של חוק עזר זה (להלן - </w:t>
            </w:r>
            <w:r w:rsidRPr="008B5778">
              <w:rPr>
                <w:rFonts w:hint="cs"/>
                <w:b/>
                <w:bCs/>
                <w:rtl/>
              </w:rPr>
              <w:t>יום העדכון הראשון</w:t>
            </w:r>
            <w:r>
              <w:rPr>
                <w:rFonts w:hint="cs"/>
                <w:rtl/>
              </w:rPr>
              <w:t xml:space="preserve">), לפי שיעור שינוי המדד שפורסם לאחרונה לפני יום העדכון הראשון לעומת מדד חודש </w:t>
            </w:r>
            <w:r w:rsidR="009D1206">
              <w:rPr>
                <w:rFonts w:hint="cs"/>
                <w:rtl/>
              </w:rPr>
              <w:t>אוגוסט</w:t>
            </w:r>
            <w:r w:rsidR="00BE3C3E">
              <w:rPr>
                <w:rFonts w:hint="cs"/>
                <w:rtl/>
              </w:rPr>
              <w:t xml:space="preserve"> </w:t>
            </w:r>
            <w:r w:rsidR="003C0900">
              <w:rPr>
                <w:rFonts w:hint="cs"/>
                <w:rtl/>
              </w:rPr>
              <w:t>2021</w:t>
            </w:r>
            <w:r w:rsidR="002456F9">
              <w:rPr>
                <w:rFonts w:hint="cs"/>
                <w:rtl/>
              </w:rPr>
              <w:t>.</w:t>
            </w:r>
          </w:p>
        </w:tc>
        <w:tc>
          <w:tcPr>
            <w:tcW w:w="1560" w:type="dxa"/>
            <w:shd w:val="clear" w:color="auto" w:fill="auto"/>
          </w:tcPr>
          <w:p w14:paraId="4EBAA974" w14:textId="77777777" w:rsidR="00AD7DB3" w:rsidRPr="008B5778" w:rsidRDefault="00AD7DB3" w:rsidP="009171EF">
            <w:pPr>
              <w:jc w:val="left"/>
              <w:rPr>
                <w:sz w:val="18"/>
                <w:szCs w:val="20"/>
                <w:rtl/>
              </w:rPr>
            </w:pPr>
            <w:r w:rsidRPr="008B5778">
              <w:rPr>
                <w:rFonts w:hint="cs"/>
                <w:sz w:val="18"/>
                <w:szCs w:val="20"/>
                <w:rtl/>
              </w:rPr>
              <w:t>הוראת שעה</w:t>
            </w:r>
          </w:p>
        </w:tc>
      </w:tr>
    </w:tbl>
    <w:p w14:paraId="295D422F" w14:textId="77777777" w:rsidR="00AD7DB3" w:rsidRDefault="00AD7DB3" w:rsidP="00AD7DB3">
      <w:pPr>
        <w:jc w:val="center"/>
        <w:rPr>
          <w:b/>
          <w:bCs/>
          <w:rtl/>
        </w:rPr>
      </w:pPr>
    </w:p>
    <w:tbl>
      <w:tblPr>
        <w:bidiVisual/>
        <w:tblW w:w="10349" w:type="dxa"/>
        <w:tblInd w:w="-177" w:type="dxa"/>
        <w:tblLayout w:type="fixed"/>
        <w:tblLook w:val="04A0" w:firstRow="1" w:lastRow="0" w:firstColumn="1" w:lastColumn="0" w:noHBand="0" w:noVBand="1"/>
      </w:tblPr>
      <w:tblGrid>
        <w:gridCol w:w="2693"/>
        <w:gridCol w:w="3828"/>
        <w:gridCol w:w="3828"/>
      </w:tblGrid>
      <w:tr w:rsidR="00AD7DB3" w14:paraId="09B5AE07" w14:textId="77777777" w:rsidTr="009171EF">
        <w:tc>
          <w:tcPr>
            <w:tcW w:w="2693" w:type="dxa"/>
            <w:shd w:val="clear" w:color="auto" w:fill="auto"/>
          </w:tcPr>
          <w:p w14:paraId="79C0CA3B" w14:textId="77777777" w:rsidR="00AD7DB3" w:rsidRPr="003D21BD" w:rsidRDefault="00AD7DB3" w:rsidP="009171EF">
            <w:pPr>
              <w:ind w:left="360"/>
              <w:jc w:val="center"/>
              <w:rPr>
                <w:b/>
                <w:bCs/>
                <w:rtl/>
              </w:rPr>
            </w:pPr>
          </w:p>
        </w:tc>
        <w:tc>
          <w:tcPr>
            <w:tcW w:w="3828" w:type="dxa"/>
            <w:shd w:val="clear" w:color="auto" w:fill="auto"/>
          </w:tcPr>
          <w:p w14:paraId="741B2C5F" w14:textId="77777777" w:rsidR="00AD7DB3" w:rsidRPr="003D21BD" w:rsidRDefault="00AD7DB3" w:rsidP="009171EF">
            <w:pPr>
              <w:jc w:val="left"/>
              <w:rPr>
                <w:b/>
                <w:bCs/>
                <w:rtl/>
              </w:rPr>
            </w:pPr>
          </w:p>
        </w:tc>
        <w:tc>
          <w:tcPr>
            <w:tcW w:w="3828" w:type="dxa"/>
            <w:shd w:val="clear" w:color="auto" w:fill="auto"/>
          </w:tcPr>
          <w:p w14:paraId="51822AED" w14:textId="77777777" w:rsidR="00AD7DB3" w:rsidRPr="003D21BD" w:rsidRDefault="00AD7DB3" w:rsidP="002456F9">
            <w:pPr>
              <w:spacing w:before="0"/>
              <w:jc w:val="center"/>
              <w:rPr>
                <w:b/>
                <w:bCs/>
                <w:rtl/>
              </w:rPr>
            </w:pPr>
          </w:p>
        </w:tc>
      </w:tr>
      <w:tr w:rsidR="00AD7DB3" w14:paraId="6A87C168" w14:textId="77777777" w:rsidTr="009171EF">
        <w:tc>
          <w:tcPr>
            <w:tcW w:w="2693" w:type="dxa"/>
            <w:shd w:val="clear" w:color="auto" w:fill="auto"/>
          </w:tcPr>
          <w:p w14:paraId="19E1F38C" w14:textId="77777777" w:rsidR="00AD7DB3" w:rsidRDefault="00AD7DB3" w:rsidP="009171EF">
            <w:pPr>
              <w:ind w:left="360"/>
              <w:jc w:val="center"/>
              <w:rPr>
                <w:rtl/>
              </w:rPr>
            </w:pPr>
          </w:p>
        </w:tc>
        <w:tc>
          <w:tcPr>
            <w:tcW w:w="7656" w:type="dxa"/>
            <w:gridSpan w:val="2"/>
            <w:shd w:val="clear" w:color="auto" w:fill="auto"/>
          </w:tcPr>
          <w:p w14:paraId="0C4913C2" w14:textId="77777777" w:rsidR="00AD7DB3" w:rsidRDefault="00AD7DB3" w:rsidP="009171EF">
            <w:pPr>
              <w:jc w:val="left"/>
              <w:rPr>
                <w:rtl/>
              </w:rPr>
            </w:pPr>
          </w:p>
        </w:tc>
      </w:tr>
    </w:tbl>
    <w:p w14:paraId="75139B01" w14:textId="77777777" w:rsidR="00AD7DB3" w:rsidRDefault="00AD7DB3" w:rsidP="005F4C6B">
      <w:pPr>
        <w:ind w:left="720"/>
        <w:jc w:val="center"/>
        <w:rPr>
          <w:szCs w:val="22"/>
          <w:rtl/>
        </w:rPr>
      </w:pPr>
      <w:r>
        <w:rPr>
          <w:b/>
          <w:bCs/>
        </w:rPr>
        <w:br w:type="page"/>
      </w:r>
      <w:r>
        <w:rPr>
          <w:rFonts w:hint="cs"/>
          <w:b/>
          <w:bCs/>
          <w:sz w:val="28"/>
          <w:szCs w:val="28"/>
          <w:rtl/>
        </w:rPr>
        <w:lastRenderedPageBreak/>
        <w:t>תוספת ראשונה</w:t>
      </w:r>
      <w:r w:rsidR="00B641E3">
        <w:rPr>
          <w:b/>
          <w:bCs/>
          <w:sz w:val="28"/>
          <w:szCs w:val="28"/>
          <w:rtl/>
        </w:rPr>
        <w:br/>
      </w:r>
      <w:r>
        <w:rPr>
          <w:rFonts w:hint="cs"/>
          <w:szCs w:val="22"/>
          <w:rtl/>
        </w:rPr>
        <w:t xml:space="preserve">(סעיפים </w:t>
      </w:r>
      <w:r w:rsidR="005F4C6B">
        <w:rPr>
          <w:rFonts w:hint="cs"/>
          <w:szCs w:val="22"/>
          <w:rtl/>
        </w:rPr>
        <w:t>2, 6, 20 ו-22</w:t>
      </w:r>
      <w:r>
        <w:rPr>
          <w:rFonts w:hint="cs"/>
          <w:szCs w:val="22"/>
          <w:rtl/>
        </w:rPr>
        <w:t>)</w:t>
      </w:r>
    </w:p>
    <w:p w14:paraId="0C2E689B" w14:textId="77777777" w:rsidR="00AD7DB3" w:rsidRPr="007373C2" w:rsidRDefault="00DC428A" w:rsidP="00451F93">
      <w:pPr>
        <w:pStyle w:val="a3"/>
        <w:numPr>
          <w:ilvl w:val="0"/>
          <w:numId w:val="0"/>
        </w:numPr>
        <w:spacing w:before="120"/>
        <w:ind w:left="737"/>
        <w:jc w:val="center"/>
        <w:rPr>
          <w:sz w:val="28"/>
          <w:szCs w:val="28"/>
          <w:rtl/>
        </w:rPr>
      </w:pPr>
      <w:r w:rsidRPr="007373C2">
        <w:rPr>
          <w:rFonts w:hint="cs"/>
          <w:sz w:val="28"/>
          <w:szCs w:val="28"/>
          <w:rtl/>
        </w:rPr>
        <w:t>חלק א': אגרת שילוט</w:t>
      </w:r>
    </w:p>
    <w:tbl>
      <w:tblPr>
        <w:bidiVisual/>
        <w:tblW w:w="0" w:type="auto"/>
        <w:tblInd w:w="674" w:type="dxa"/>
        <w:tblLook w:val="04A0" w:firstRow="1" w:lastRow="0" w:firstColumn="1" w:lastColumn="0" w:noHBand="0" w:noVBand="1"/>
      </w:tblPr>
      <w:tblGrid>
        <w:gridCol w:w="4706"/>
        <w:gridCol w:w="3348"/>
      </w:tblGrid>
      <w:tr w:rsidR="00AD7DB3" w:rsidRPr="00873DEB" w14:paraId="78F693F2" w14:textId="77777777" w:rsidTr="009D1206">
        <w:trPr>
          <w:trHeight w:val="841"/>
        </w:trPr>
        <w:tc>
          <w:tcPr>
            <w:tcW w:w="4706" w:type="dxa"/>
            <w:shd w:val="clear" w:color="auto" w:fill="auto"/>
          </w:tcPr>
          <w:p w14:paraId="6B6FC3DE" w14:textId="77777777" w:rsidR="00AD7DB3" w:rsidRDefault="00AD7DB3" w:rsidP="00B641E3">
            <w:pPr>
              <w:pStyle w:val="a3"/>
              <w:numPr>
                <w:ilvl w:val="0"/>
                <w:numId w:val="0"/>
              </w:numPr>
              <w:rPr>
                <w:rtl/>
              </w:rPr>
            </w:pPr>
          </w:p>
        </w:tc>
        <w:tc>
          <w:tcPr>
            <w:tcW w:w="3348" w:type="dxa"/>
            <w:shd w:val="clear" w:color="auto" w:fill="auto"/>
          </w:tcPr>
          <w:p w14:paraId="39BA1961" w14:textId="77777777" w:rsidR="00AD7DB3" w:rsidRPr="00873DEB" w:rsidRDefault="00AD7DB3" w:rsidP="00B641E3">
            <w:pPr>
              <w:pStyle w:val="a3"/>
              <w:numPr>
                <w:ilvl w:val="0"/>
                <w:numId w:val="0"/>
              </w:numPr>
              <w:rPr>
                <w:rtl/>
              </w:rPr>
            </w:pPr>
            <w:r w:rsidRPr="00873DEB">
              <w:rPr>
                <w:rFonts w:hint="cs"/>
                <w:rtl/>
              </w:rPr>
              <w:t xml:space="preserve">שיעורי האגרה בשקלים חדשים, </w:t>
            </w:r>
          </w:p>
          <w:p w14:paraId="336C7049" w14:textId="77777777" w:rsidR="00AD7DB3" w:rsidRDefault="00AD7DB3" w:rsidP="00B641E3">
            <w:pPr>
              <w:pStyle w:val="a3"/>
              <w:numPr>
                <w:ilvl w:val="0"/>
                <w:numId w:val="0"/>
              </w:numPr>
              <w:spacing w:before="120"/>
              <w:rPr>
                <w:u w:val="single"/>
                <w:rtl/>
              </w:rPr>
            </w:pPr>
            <w:r w:rsidRPr="00206522">
              <w:rPr>
                <w:rFonts w:hint="cs"/>
                <w:u w:val="single"/>
                <w:rtl/>
              </w:rPr>
              <w:t>לשנה או לחלק ממנה</w:t>
            </w:r>
            <w:r w:rsidRPr="00206522">
              <w:rPr>
                <w:rFonts w:hint="cs"/>
                <w:u w:val="single"/>
              </w:rPr>
              <w:t xml:space="preserve"> </w:t>
            </w:r>
          </w:p>
          <w:p w14:paraId="621C7663" w14:textId="77777777" w:rsidR="00D81452" w:rsidRPr="00206522" w:rsidRDefault="00D81452" w:rsidP="00B641E3">
            <w:pPr>
              <w:pStyle w:val="a3"/>
              <w:numPr>
                <w:ilvl w:val="0"/>
                <w:numId w:val="0"/>
              </w:numPr>
              <w:spacing w:before="120"/>
              <w:rPr>
                <w:u w:val="single"/>
                <w:rtl/>
              </w:rPr>
            </w:pPr>
          </w:p>
        </w:tc>
      </w:tr>
      <w:tr w:rsidR="00AD7DB3" w14:paraId="24F0F249" w14:textId="77777777" w:rsidTr="00D81452">
        <w:trPr>
          <w:trHeight w:val="543"/>
        </w:trPr>
        <w:tc>
          <w:tcPr>
            <w:tcW w:w="4706" w:type="dxa"/>
            <w:shd w:val="clear" w:color="auto" w:fill="auto"/>
          </w:tcPr>
          <w:p w14:paraId="26969EE8" w14:textId="77777777" w:rsidR="00D81452" w:rsidRDefault="00D81452" w:rsidP="00D81452">
            <w:pPr>
              <w:pStyle w:val="a3"/>
              <w:numPr>
                <w:ilvl w:val="0"/>
                <w:numId w:val="6"/>
              </w:numPr>
              <w:tabs>
                <w:tab w:val="clear" w:pos="737"/>
                <w:tab w:val="num" w:pos="884"/>
              </w:tabs>
              <w:spacing w:before="0"/>
              <w:ind w:left="600" w:hanging="425"/>
            </w:pPr>
            <w:r>
              <w:rPr>
                <w:rFonts w:hint="cs"/>
                <w:rtl/>
              </w:rPr>
              <w:t xml:space="preserve">  </w:t>
            </w:r>
            <w:r w:rsidR="00AD7DB3">
              <w:rPr>
                <w:rFonts w:hint="cs"/>
                <w:rtl/>
              </w:rPr>
              <w:t>שילוט מכל סוג</w:t>
            </w:r>
            <w:r w:rsidR="002456F9">
              <w:rPr>
                <w:rFonts w:hint="cs"/>
                <w:rtl/>
              </w:rPr>
              <w:t>,</w:t>
            </w:r>
            <w:r w:rsidR="00AD7DB3">
              <w:rPr>
                <w:rFonts w:hint="cs"/>
                <w:rtl/>
              </w:rPr>
              <w:t xml:space="preserve"> למעט שילוט חוצות, שילוט </w:t>
            </w:r>
            <w:r>
              <w:rPr>
                <w:rFonts w:hint="cs"/>
                <w:rtl/>
              </w:rPr>
              <w:t xml:space="preserve">  </w:t>
            </w:r>
          </w:p>
          <w:p w14:paraId="7B5AE4A6" w14:textId="77777777" w:rsidR="00AD7DB3" w:rsidRDefault="00D81452" w:rsidP="00D81452">
            <w:pPr>
              <w:pStyle w:val="a3"/>
              <w:numPr>
                <w:ilvl w:val="0"/>
                <w:numId w:val="0"/>
              </w:numPr>
              <w:spacing w:before="0"/>
              <w:ind w:left="175"/>
              <w:rPr>
                <w:rtl/>
              </w:rPr>
            </w:pPr>
            <w:r>
              <w:rPr>
                <w:rFonts w:hint="cs"/>
                <w:rtl/>
              </w:rPr>
              <w:t xml:space="preserve">          </w:t>
            </w:r>
            <w:r w:rsidR="00AD7DB3">
              <w:rPr>
                <w:rFonts w:hint="cs"/>
                <w:rtl/>
              </w:rPr>
              <w:t>אלקטרוני, שילוט מואר ושילוט מתחלף -</w:t>
            </w:r>
          </w:p>
        </w:tc>
        <w:tc>
          <w:tcPr>
            <w:tcW w:w="3348" w:type="dxa"/>
            <w:shd w:val="clear" w:color="auto" w:fill="auto"/>
          </w:tcPr>
          <w:p w14:paraId="6902A140" w14:textId="77777777" w:rsidR="00AD7DB3" w:rsidRDefault="00AD7DB3" w:rsidP="00D81452">
            <w:pPr>
              <w:pStyle w:val="a3"/>
              <w:numPr>
                <w:ilvl w:val="0"/>
                <w:numId w:val="0"/>
              </w:numPr>
              <w:spacing w:before="0"/>
              <w:jc w:val="center"/>
              <w:rPr>
                <w:rtl/>
              </w:rPr>
            </w:pPr>
          </w:p>
        </w:tc>
      </w:tr>
      <w:tr w:rsidR="00AD7DB3" w14:paraId="528A6567" w14:textId="77777777" w:rsidTr="009D1206">
        <w:trPr>
          <w:trHeight w:val="364"/>
        </w:trPr>
        <w:tc>
          <w:tcPr>
            <w:tcW w:w="4706" w:type="dxa"/>
            <w:shd w:val="clear" w:color="auto" w:fill="auto"/>
          </w:tcPr>
          <w:p w14:paraId="4A8BB2C9" w14:textId="77777777" w:rsidR="00AD7DB3" w:rsidRDefault="00D81452" w:rsidP="00D81452">
            <w:pPr>
              <w:pStyle w:val="a3"/>
              <w:numPr>
                <w:ilvl w:val="0"/>
                <w:numId w:val="0"/>
              </w:numPr>
              <w:spacing w:before="0"/>
              <w:ind w:left="600"/>
              <w:rPr>
                <w:rtl/>
              </w:rPr>
            </w:pPr>
            <w:r>
              <w:rPr>
                <w:rFonts w:hint="cs"/>
                <w:rtl/>
              </w:rPr>
              <w:t xml:space="preserve">  </w:t>
            </w:r>
            <w:r w:rsidR="00AD7DB3">
              <w:rPr>
                <w:rFonts w:hint="cs"/>
                <w:rtl/>
              </w:rPr>
              <w:t>עד 2 מ"ר ראשונים, לכל מ"ר</w:t>
            </w:r>
            <w:r w:rsidR="00163836">
              <w:rPr>
                <w:rFonts w:hint="cs"/>
                <w:rtl/>
              </w:rPr>
              <w:t xml:space="preserve"> -</w:t>
            </w:r>
          </w:p>
        </w:tc>
        <w:tc>
          <w:tcPr>
            <w:tcW w:w="3348" w:type="dxa"/>
            <w:shd w:val="clear" w:color="auto" w:fill="auto"/>
          </w:tcPr>
          <w:p w14:paraId="6C56A1CF" w14:textId="77777777" w:rsidR="00AD7DB3" w:rsidRDefault="00D03A77" w:rsidP="00D81452">
            <w:pPr>
              <w:pStyle w:val="a3"/>
              <w:numPr>
                <w:ilvl w:val="0"/>
                <w:numId w:val="0"/>
              </w:numPr>
              <w:spacing w:before="0"/>
              <w:ind w:left="252"/>
              <w:jc w:val="center"/>
              <w:rPr>
                <w:rtl/>
              </w:rPr>
            </w:pPr>
            <w:r>
              <w:rPr>
                <w:rFonts w:hint="cs"/>
                <w:rtl/>
              </w:rPr>
              <w:t>300</w:t>
            </w:r>
          </w:p>
        </w:tc>
      </w:tr>
      <w:tr w:rsidR="00AD7DB3" w14:paraId="7B4A0123" w14:textId="77777777" w:rsidTr="009D1206">
        <w:trPr>
          <w:trHeight w:val="364"/>
        </w:trPr>
        <w:tc>
          <w:tcPr>
            <w:tcW w:w="4706" w:type="dxa"/>
            <w:shd w:val="clear" w:color="auto" w:fill="auto"/>
          </w:tcPr>
          <w:p w14:paraId="22610D24" w14:textId="77777777" w:rsidR="00AD7DB3" w:rsidRDefault="00D81452" w:rsidP="00B641E3">
            <w:pPr>
              <w:pStyle w:val="a3"/>
              <w:numPr>
                <w:ilvl w:val="0"/>
                <w:numId w:val="0"/>
              </w:numPr>
              <w:spacing w:before="120"/>
              <w:ind w:left="679" w:hanging="79"/>
              <w:rPr>
                <w:rtl/>
              </w:rPr>
            </w:pPr>
            <w:r>
              <w:rPr>
                <w:rFonts w:hint="cs"/>
                <w:rtl/>
              </w:rPr>
              <w:t xml:space="preserve">   </w:t>
            </w:r>
            <w:r w:rsidR="00AD7DB3">
              <w:rPr>
                <w:rFonts w:hint="cs"/>
                <w:rtl/>
              </w:rPr>
              <w:t xml:space="preserve">מעל 2 מ"ר, עד 4 מ"ר </w:t>
            </w:r>
            <w:r w:rsidR="009D1206">
              <w:rPr>
                <w:rFonts w:hint="cs"/>
                <w:rtl/>
              </w:rPr>
              <w:t xml:space="preserve">, לכל מ"ר </w:t>
            </w:r>
            <w:r w:rsidR="00AD7DB3">
              <w:rPr>
                <w:rFonts w:hint="cs"/>
                <w:rtl/>
              </w:rPr>
              <w:t>-</w:t>
            </w:r>
          </w:p>
        </w:tc>
        <w:tc>
          <w:tcPr>
            <w:tcW w:w="3348" w:type="dxa"/>
            <w:shd w:val="clear" w:color="auto" w:fill="auto"/>
          </w:tcPr>
          <w:p w14:paraId="0041E710" w14:textId="77777777" w:rsidR="00AD7DB3" w:rsidRDefault="00D03A77" w:rsidP="00B641E3">
            <w:pPr>
              <w:pStyle w:val="a3"/>
              <w:numPr>
                <w:ilvl w:val="0"/>
                <w:numId w:val="0"/>
              </w:numPr>
              <w:spacing w:before="120"/>
              <w:ind w:left="252"/>
              <w:jc w:val="center"/>
              <w:rPr>
                <w:rtl/>
              </w:rPr>
            </w:pPr>
            <w:r>
              <w:rPr>
                <w:rFonts w:hint="cs"/>
                <w:rtl/>
              </w:rPr>
              <w:t>250</w:t>
            </w:r>
          </w:p>
        </w:tc>
      </w:tr>
      <w:tr w:rsidR="00AD7DB3" w14:paraId="0A99DFB4" w14:textId="77777777" w:rsidTr="009D1206">
        <w:trPr>
          <w:trHeight w:val="350"/>
        </w:trPr>
        <w:tc>
          <w:tcPr>
            <w:tcW w:w="4706" w:type="dxa"/>
            <w:shd w:val="clear" w:color="auto" w:fill="auto"/>
          </w:tcPr>
          <w:p w14:paraId="611AA1FC" w14:textId="77777777" w:rsidR="00AD7DB3" w:rsidRDefault="00D81452" w:rsidP="00B641E3">
            <w:pPr>
              <w:pStyle w:val="a3"/>
              <w:numPr>
                <w:ilvl w:val="0"/>
                <w:numId w:val="0"/>
              </w:numPr>
              <w:spacing w:before="120"/>
              <w:ind w:left="679" w:hanging="79"/>
              <w:rPr>
                <w:rtl/>
              </w:rPr>
            </w:pPr>
            <w:r>
              <w:rPr>
                <w:rFonts w:hint="cs"/>
                <w:rtl/>
              </w:rPr>
              <w:t xml:space="preserve">   </w:t>
            </w:r>
            <w:r w:rsidR="00AD7DB3">
              <w:rPr>
                <w:rFonts w:hint="cs"/>
                <w:rtl/>
              </w:rPr>
              <w:t>לכל מ"ר נוסף, עד 15 מ"ר -</w:t>
            </w:r>
          </w:p>
        </w:tc>
        <w:tc>
          <w:tcPr>
            <w:tcW w:w="3348" w:type="dxa"/>
            <w:shd w:val="clear" w:color="auto" w:fill="auto"/>
          </w:tcPr>
          <w:p w14:paraId="55C53BF4" w14:textId="77777777" w:rsidR="00AD7DB3" w:rsidRDefault="00D03A77" w:rsidP="00B641E3">
            <w:pPr>
              <w:pStyle w:val="a3"/>
              <w:numPr>
                <w:ilvl w:val="0"/>
                <w:numId w:val="0"/>
              </w:numPr>
              <w:spacing w:before="120"/>
              <w:ind w:left="252"/>
              <w:jc w:val="center"/>
              <w:rPr>
                <w:rtl/>
              </w:rPr>
            </w:pPr>
            <w:r>
              <w:rPr>
                <w:rFonts w:hint="cs"/>
                <w:rtl/>
              </w:rPr>
              <w:t>125</w:t>
            </w:r>
          </w:p>
        </w:tc>
      </w:tr>
      <w:tr w:rsidR="00AD7DB3" w14:paraId="533593D5" w14:textId="77777777" w:rsidTr="009D1206">
        <w:trPr>
          <w:trHeight w:val="364"/>
        </w:trPr>
        <w:tc>
          <w:tcPr>
            <w:tcW w:w="4706" w:type="dxa"/>
            <w:shd w:val="clear" w:color="auto" w:fill="auto"/>
          </w:tcPr>
          <w:p w14:paraId="4C27AA9F" w14:textId="77777777" w:rsidR="00AD7DB3" w:rsidRDefault="00D81452" w:rsidP="00B641E3">
            <w:pPr>
              <w:pStyle w:val="a3"/>
              <w:numPr>
                <w:ilvl w:val="0"/>
                <w:numId w:val="0"/>
              </w:numPr>
              <w:spacing w:before="120"/>
              <w:ind w:left="679" w:hanging="79"/>
              <w:rPr>
                <w:rtl/>
              </w:rPr>
            </w:pPr>
            <w:r>
              <w:rPr>
                <w:rFonts w:hint="cs"/>
                <w:rtl/>
              </w:rPr>
              <w:t xml:space="preserve">   </w:t>
            </w:r>
            <w:r w:rsidR="00AD7DB3">
              <w:rPr>
                <w:rFonts w:hint="cs"/>
                <w:rtl/>
              </w:rPr>
              <w:t xml:space="preserve">לכל מ"ר נוסף, </w:t>
            </w:r>
            <w:r w:rsidR="00233657">
              <w:rPr>
                <w:rFonts w:hint="cs"/>
                <w:rtl/>
              </w:rPr>
              <w:t>מעל</w:t>
            </w:r>
            <w:r w:rsidR="00AD7DB3">
              <w:rPr>
                <w:rFonts w:hint="cs"/>
                <w:rtl/>
              </w:rPr>
              <w:t xml:space="preserve"> 15 מ"ר - </w:t>
            </w:r>
          </w:p>
        </w:tc>
        <w:tc>
          <w:tcPr>
            <w:tcW w:w="3348" w:type="dxa"/>
            <w:shd w:val="clear" w:color="auto" w:fill="auto"/>
          </w:tcPr>
          <w:p w14:paraId="28C97260" w14:textId="77777777" w:rsidR="00AD7DB3" w:rsidRDefault="00D03A77" w:rsidP="00B641E3">
            <w:pPr>
              <w:pStyle w:val="a3"/>
              <w:numPr>
                <w:ilvl w:val="0"/>
                <w:numId w:val="0"/>
              </w:numPr>
              <w:spacing w:before="120"/>
              <w:ind w:left="252"/>
              <w:jc w:val="center"/>
              <w:rPr>
                <w:rtl/>
              </w:rPr>
            </w:pPr>
            <w:r>
              <w:rPr>
                <w:rFonts w:hint="cs"/>
                <w:rtl/>
              </w:rPr>
              <w:t>65</w:t>
            </w:r>
          </w:p>
        </w:tc>
      </w:tr>
    </w:tbl>
    <w:p w14:paraId="49752CBE" w14:textId="77777777" w:rsidR="009D1206" w:rsidRDefault="009D1206" w:rsidP="00D81452">
      <w:pPr>
        <w:pStyle w:val="a3"/>
        <w:numPr>
          <w:ilvl w:val="0"/>
          <w:numId w:val="0"/>
        </w:numPr>
        <w:ind w:left="707"/>
        <w:jc w:val="left"/>
        <w:rPr>
          <w:rtl/>
        </w:rPr>
      </w:pPr>
      <w:r w:rsidRPr="009D1206">
        <w:rPr>
          <w:rFonts w:hint="cs"/>
          <w:sz w:val="24"/>
          <w:rtl/>
        </w:rPr>
        <w:t>2.</w:t>
      </w:r>
      <w:r>
        <w:rPr>
          <w:rFonts w:hint="cs"/>
          <w:sz w:val="28"/>
          <w:szCs w:val="28"/>
          <w:rtl/>
        </w:rPr>
        <w:tab/>
      </w:r>
      <w:r>
        <w:rPr>
          <w:rFonts w:hint="cs"/>
          <w:rtl/>
        </w:rPr>
        <w:t>שילוט חוצות המפורסם במקום ציבורי</w:t>
      </w:r>
      <w:r w:rsidR="00D81452">
        <w:rPr>
          <w:rFonts w:hint="cs"/>
          <w:rtl/>
        </w:rPr>
        <w:t xml:space="preserve"> או</w:t>
      </w:r>
    </w:p>
    <w:p w14:paraId="2F42511D" w14:textId="77777777" w:rsidR="009D1206" w:rsidRDefault="009D1206" w:rsidP="009D1206">
      <w:pPr>
        <w:pStyle w:val="a3"/>
        <w:numPr>
          <w:ilvl w:val="0"/>
          <w:numId w:val="0"/>
        </w:numPr>
        <w:spacing w:before="0"/>
        <w:ind w:left="737" w:firstLine="703"/>
        <w:jc w:val="left"/>
        <w:rPr>
          <w:rtl/>
        </w:rPr>
      </w:pPr>
      <w:r>
        <w:rPr>
          <w:rFonts w:hint="cs"/>
          <w:rtl/>
        </w:rPr>
        <w:t xml:space="preserve">פרטי, למעט שילוט מתחלף או אלקטרוני או                           </w:t>
      </w:r>
    </w:p>
    <w:p w14:paraId="1E2E8214" w14:textId="77777777" w:rsidR="009D1206" w:rsidRDefault="009D1206" w:rsidP="009D1206">
      <w:pPr>
        <w:pStyle w:val="a3"/>
        <w:numPr>
          <w:ilvl w:val="0"/>
          <w:numId w:val="0"/>
        </w:numPr>
        <w:spacing w:before="0"/>
        <w:ind w:left="737" w:firstLine="703"/>
        <w:jc w:val="left"/>
        <w:rPr>
          <w:sz w:val="28"/>
          <w:szCs w:val="28"/>
          <w:rtl/>
        </w:rPr>
      </w:pPr>
      <w:r>
        <w:rPr>
          <w:rFonts w:hint="cs"/>
          <w:rtl/>
        </w:rPr>
        <w:t>מואר</w:t>
      </w:r>
      <w:r w:rsidR="00D81452">
        <w:rPr>
          <w:rFonts w:hint="cs"/>
          <w:rtl/>
        </w:rPr>
        <w:t xml:space="preserve"> -</w:t>
      </w:r>
      <w:r>
        <w:rPr>
          <w:rFonts w:hint="cs"/>
          <w:sz w:val="28"/>
          <w:szCs w:val="28"/>
          <w:rtl/>
        </w:rPr>
        <w:tab/>
      </w:r>
      <w:r>
        <w:rPr>
          <w:rFonts w:hint="cs"/>
          <w:sz w:val="28"/>
          <w:szCs w:val="28"/>
          <w:rtl/>
        </w:rPr>
        <w:tab/>
      </w:r>
      <w:r>
        <w:rPr>
          <w:sz w:val="28"/>
          <w:szCs w:val="28"/>
          <w:rtl/>
        </w:rPr>
        <w:tab/>
      </w:r>
      <w:r>
        <w:rPr>
          <w:rFonts w:hint="cs"/>
          <w:sz w:val="28"/>
          <w:szCs w:val="28"/>
          <w:rtl/>
        </w:rPr>
        <w:t xml:space="preserve">                                                     </w:t>
      </w:r>
      <w:r w:rsidRPr="009D1206">
        <w:rPr>
          <w:rFonts w:hint="cs"/>
          <w:sz w:val="24"/>
          <w:rtl/>
        </w:rPr>
        <w:t>500</w:t>
      </w:r>
    </w:p>
    <w:p w14:paraId="79410A1C" w14:textId="77777777" w:rsidR="00D81452" w:rsidRPr="00D81452" w:rsidRDefault="009D1206" w:rsidP="00D81452">
      <w:pPr>
        <w:pStyle w:val="a3"/>
        <w:numPr>
          <w:ilvl w:val="0"/>
          <w:numId w:val="0"/>
        </w:numPr>
        <w:spacing w:before="120"/>
        <w:ind w:left="737" w:hanging="30"/>
        <w:jc w:val="left"/>
        <w:rPr>
          <w:sz w:val="24"/>
          <w:rtl/>
        </w:rPr>
      </w:pPr>
      <w:r w:rsidRPr="00D81452">
        <w:rPr>
          <w:rFonts w:hint="cs"/>
          <w:sz w:val="24"/>
          <w:rtl/>
        </w:rPr>
        <w:t xml:space="preserve">3. </w:t>
      </w:r>
      <w:r w:rsidRPr="00D81452">
        <w:rPr>
          <w:sz w:val="24"/>
          <w:rtl/>
        </w:rPr>
        <w:tab/>
      </w:r>
      <w:r w:rsidR="00D81452" w:rsidRPr="00D81452">
        <w:rPr>
          <w:rFonts w:hint="cs"/>
          <w:sz w:val="24"/>
          <w:rtl/>
        </w:rPr>
        <w:t xml:space="preserve">שילוט אלקטרוני, שילוט מואר ושילוט </w:t>
      </w:r>
    </w:p>
    <w:p w14:paraId="4F2DD400" w14:textId="77777777" w:rsidR="00D81452" w:rsidRDefault="00D81452" w:rsidP="00D81452">
      <w:pPr>
        <w:pStyle w:val="a3"/>
        <w:numPr>
          <w:ilvl w:val="0"/>
          <w:numId w:val="0"/>
        </w:numPr>
        <w:spacing w:before="0"/>
        <w:ind w:left="737" w:firstLine="703"/>
        <w:jc w:val="left"/>
        <w:rPr>
          <w:sz w:val="28"/>
          <w:szCs w:val="28"/>
          <w:rtl/>
        </w:rPr>
      </w:pPr>
      <w:r w:rsidRPr="00D81452">
        <w:rPr>
          <w:rFonts w:hint="cs"/>
          <w:sz w:val="24"/>
          <w:rtl/>
        </w:rPr>
        <w:t>מתחלף</w:t>
      </w:r>
      <w:r>
        <w:rPr>
          <w:sz w:val="28"/>
          <w:szCs w:val="28"/>
          <w:rtl/>
        </w:rPr>
        <w:tab/>
      </w:r>
      <w:r>
        <w:rPr>
          <w:rFonts w:hint="cs"/>
          <w:sz w:val="28"/>
          <w:szCs w:val="28"/>
          <w:rtl/>
        </w:rPr>
        <w:t>-</w:t>
      </w:r>
      <w:r>
        <w:rPr>
          <w:sz w:val="28"/>
          <w:szCs w:val="28"/>
          <w:rtl/>
        </w:rPr>
        <w:tab/>
      </w:r>
      <w:r>
        <w:rPr>
          <w:sz w:val="28"/>
          <w:szCs w:val="28"/>
          <w:rtl/>
        </w:rPr>
        <w:tab/>
      </w:r>
      <w:r>
        <w:rPr>
          <w:sz w:val="28"/>
          <w:szCs w:val="28"/>
          <w:rtl/>
        </w:rPr>
        <w:tab/>
      </w:r>
      <w:r>
        <w:rPr>
          <w:sz w:val="28"/>
          <w:szCs w:val="28"/>
          <w:rtl/>
        </w:rPr>
        <w:tab/>
      </w:r>
      <w:r>
        <w:rPr>
          <w:sz w:val="28"/>
          <w:szCs w:val="28"/>
          <w:rtl/>
        </w:rPr>
        <w:tab/>
      </w:r>
      <w:r w:rsidRPr="00D81452">
        <w:rPr>
          <w:rFonts w:hint="cs"/>
          <w:sz w:val="24"/>
          <w:rtl/>
        </w:rPr>
        <w:t xml:space="preserve"> </w:t>
      </w:r>
      <w:r>
        <w:rPr>
          <w:rFonts w:hint="cs"/>
          <w:sz w:val="24"/>
          <w:rtl/>
        </w:rPr>
        <w:t xml:space="preserve">             </w:t>
      </w:r>
      <w:r w:rsidRPr="00D81452">
        <w:rPr>
          <w:rFonts w:hint="cs"/>
          <w:sz w:val="24"/>
          <w:rtl/>
        </w:rPr>
        <w:t xml:space="preserve">      1000</w:t>
      </w:r>
    </w:p>
    <w:p w14:paraId="2C2AD958" w14:textId="77777777" w:rsidR="009D1206" w:rsidRPr="00D81452" w:rsidRDefault="00D81452" w:rsidP="00D81452">
      <w:pPr>
        <w:pStyle w:val="a3"/>
        <w:numPr>
          <w:ilvl w:val="0"/>
          <w:numId w:val="0"/>
        </w:numPr>
        <w:spacing w:before="120"/>
        <w:ind w:left="737" w:hanging="30"/>
        <w:jc w:val="left"/>
        <w:rPr>
          <w:sz w:val="28"/>
          <w:szCs w:val="28"/>
          <w:rtl/>
        </w:rPr>
      </w:pPr>
      <w:r>
        <w:rPr>
          <w:sz w:val="28"/>
          <w:szCs w:val="28"/>
          <w:rtl/>
        </w:rPr>
        <w:tab/>
      </w:r>
      <w:r>
        <w:rPr>
          <w:sz w:val="28"/>
          <w:szCs w:val="28"/>
          <w:rtl/>
        </w:rPr>
        <w:tab/>
      </w:r>
      <w:r w:rsidR="009D1206" w:rsidRPr="00D81452">
        <w:rPr>
          <w:sz w:val="28"/>
          <w:szCs w:val="28"/>
          <w:rtl/>
        </w:rPr>
        <w:tab/>
      </w:r>
      <w:r w:rsidR="009D1206" w:rsidRPr="00D81452">
        <w:rPr>
          <w:sz w:val="28"/>
          <w:szCs w:val="28"/>
          <w:rtl/>
        </w:rPr>
        <w:tab/>
      </w:r>
      <w:r w:rsidR="009D1206" w:rsidRPr="00D81452">
        <w:rPr>
          <w:sz w:val="28"/>
          <w:szCs w:val="28"/>
          <w:rtl/>
        </w:rPr>
        <w:tab/>
      </w:r>
      <w:r w:rsidR="009D1206" w:rsidRPr="00D81452">
        <w:rPr>
          <w:rFonts w:hint="cs"/>
          <w:sz w:val="28"/>
          <w:szCs w:val="28"/>
          <w:rtl/>
        </w:rPr>
        <w:t xml:space="preserve">     </w:t>
      </w:r>
      <w:r w:rsidR="009D1206" w:rsidRPr="00D81452">
        <w:rPr>
          <w:rFonts w:hint="cs"/>
          <w:sz w:val="28"/>
          <w:szCs w:val="28"/>
          <w:rtl/>
        </w:rPr>
        <w:tab/>
      </w:r>
      <w:r w:rsidR="009D1206" w:rsidRPr="00D81452">
        <w:rPr>
          <w:rFonts w:hint="cs"/>
          <w:sz w:val="28"/>
          <w:szCs w:val="28"/>
          <w:rtl/>
        </w:rPr>
        <w:tab/>
      </w:r>
      <w:r w:rsidR="009D1206" w:rsidRPr="00D81452">
        <w:rPr>
          <w:rFonts w:hint="cs"/>
          <w:sz w:val="28"/>
          <w:szCs w:val="28"/>
          <w:rtl/>
        </w:rPr>
        <w:tab/>
      </w:r>
      <w:r w:rsidR="009D1206" w:rsidRPr="00D81452">
        <w:rPr>
          <w:rFonts w:hint="cs"/>
          <w:sz w:val="28"/>
          <w:szCs w:val="28"/>
          <w:rtl/>
        </w:rPr>
        <w:tab/>
      </w:r>
      <w:r w:rsidR="009D1206" w:rsidRPr="00D81452">
        <w:rPr>
          <w:rFonts w:hint="cs"/>
          <w:sz w:val="28"/>
          <w:szCs w:val="28"/>
          <w:rtl/>
        </w:rPr>
        <w:tab/>
      </w:r>
      <w:r w:rsidR="009D1206" w:rsidRPr="00D81452">
        <w:rPr>
          <w:rFonts w:hint="cs"/>
          <w:sz w:val="28"/>
          <w:szCs w:val="28"/>
          <w:rtl/>
        </w:rPr>
        <w:tab/>
      </w:r>
    </w:p>
    <w:p w14:paraId="02E0DA8A" w14:textId="77777777" w:rsidR="00AD7DB3" w:rsidRDefault="00AD7DB3" w:rsidP="003C0900">
      <w:pPr>
        <w:pStyle w:val="a3"/>
        <w:numPr>
          <w:ilvl w:val="0"/>
          <w:numId w:val="0"/>
        </w:numPr>
        <w:ind w:left="737"/>
        <w:jc w:val="center"/>
        <w:rPr>
          <w:sz w:val="28"/>
          <w:szCs w:val="28"/>
          <w:rtl/>
        </w:rPr>
      </w:pPr>
      <w:r>
        <w:rPr>
          <w:rFonts w:hint="cs"/>
          <w:sz w:val="28"/>
          <w:szCs w:val="28"/>
          <w:rtl/>
        </w:rPr>
        <w:t xml:space="preserve">חלק ב: אגרת הדבקה על מיתקן פרסום </w:t>
      </w:r>
      <w:r w:rsidR="003C0900">
        <w:rPr>
          <w:rFonts w:hint="cs"/>
          <w:sz w:val="28"/>
          <w:szCs w:val="28"/>
          <w:rtl/>
        </w:rPr>
        <w:t>מועצתי</w:t>
      </w:r>
    </w:p>
    <w:p w14:paraId="072CA43F" w14:textId="77777777" w:rsidR="00AD7DB3" w:rsidRPr="00020863" w:rsidRDefault="00AD7DB3" w:rsidP="005F4C6B">
      <w:pPr>
        <w:pStyle w:val="a3"/>
        <w:numPr>
          <w:ilvl w:val="0"/>
          <w:numId w:val="30"/>
        </w:numPr>
        <w:spacing w:before="120"/>
        <w:ind w:left="1094" w:hanging="357"/>
        <w:jc w:val="left"/>
        <w:rPr>
          <w:sz w:val="24"/>
          <w:rtl/>
        </w:rPr>
      </w:pPr>
      <w:r>
        <w:rPr>
          <w:rFonts w:hint="cs"/>
          <w:sz w:val="24"/>
          <w:rtl/>
        </w:rPr>
        <w:t xml:space="preserve">מודעה המתפרסמת על מיתקן פרסום </w:t>
      </w:r>
      <w:r w:rsidR="003C0900">
        <w:rPr>
          <w:rFonts w:hint="cs"/>
          <w:sz w:val="24"/>
          <w:rtl/>
        </w:rPr>
        <w:t>מועצתי</w:t>
      </w:r>
      <w:r>
        <w:rPr>
          <w:rFonts w:hint="cs"/>
          <w:sz w:val="24"/>
          <w:rtl/>
        </w:rPr>
        <w:t>, עד שלושה ימים:</w:t>
      </w:r>
    </w:p>
    <w:tbl>
      <w:tblPr>
        <w:bidiVisual/>
        <w:tblW w:w="0" w:type="auto"/>
        <w:tblInd w:w="737" w:type="dxa"/>
        <w:tblLook w:val="04A0" w:firstRow="1" w:lastRow="0" w:firstColumn="1" w:lastColumn="0" w:noHBand="0" w:noVBand="1"/>
      </w:tblPr>
      <w:tblGrid>
        <w:gridCol w:w="4449"/>
        <w:gridCol w:w="4452"/>
      </w:tblGrid>
      <w:tr w:rsidR="00AD7DB3" w14:paraId="2691A6F3" w14:textId="77777777" w:rsidTr="009171EF">
        <w:tc>
          <w:tcPr>
            <w:tcW w:w="4557" w:type="dxa"/>
            <w:shd w:val="clear" w:color="auto" w:fill="auto"/>
          </w:tcPr>
          <w:p w14:paraId="56A5BCA2" w14:textId="77777777" w:rsidR="00AD7DB3" w:rsidRPr="00206522" w:rsidRDefault="00AD7DB3" w:rsidP="00B641E3">
            <w:pPr>
              <w:pStyle w:val="a3"/>
              <w:numPr>
                <w:ilvl w:val="0"/>
                <w:numId w:val="0"/>
              </w:numPr>
              <w:spacing w:before="160"/>
              <w:jc w:val="center"/>
              <w:rPr>
                <w:u w:val="single"/>
                <w:rtl/>
              </w:rPr>
            </w:pPr>
            <w:r w:rsidRPr="00206522">
              <w:rPr>
                <w:rFonts w:hint="cs"/>
                <w:u w:val="single"/>
                <w:rtl/>
              </w:rPr>
              <w:t>גודל המודעה</w:t>
            </w:r>
          </w:p>
        </w:tc>
        <w:tc>
          <w:tcPr>
            <w:tcW w:w="4560" w:type="dxa"/>
            <w:shd w:val="clear" w:color="auto" w:fill="auto"/>
          </w:tcPr>
          <w:p w14:paraId="2F428915" w14:textId="77777777" w:rsidR="00AD7DB3" w:rsidRPr="00206522" w:rsidRDefault="00AD7DB3" w:rsidP="00B641E3">
            <w:pPr>
              <w:pStyle w:val="a3"/>
              <w:numPr>
                <w:ilvl w:val="0"/>
                <w:numId w:val="0"/>
              </w:numPr>
              <w:spacing w:before="160"/>
              <w:jc w:val="center"/>
              <w:rPr>
                <w:u w:val="single"/>
                <w:rtl/>
              </w:rPr>
            </w:pPr>
            <w:r w:rsidRPr="00206522">
              <w:rPr>
                <w:rFonts w:hint="cs"/>
                <w:u w:val="single"/>
                <w:rtl/>
              </w:rPr>
              <w:t>שיעור האגרה בשקלים חדשים</w:t>
            </w:r>
          </w:p>
        </w:tc>
      </w:tr>
      <w:tr w:rsidR="00AD7DB3" w14:paraId="73F8620D" w14:textId="77777777" w:rsidTr="009171EF">
        <w:tc>
          <w:tcPr>
            <w:tcW w:w="4557" w:type="dxa"/>
            <w:shd w:val="clear" w:color="auto" w:fill="auto"/>
          </w:tcPr>
          <w:p w14:paraId="3CBE7438" w14:textId="77777777" w:rsidR="00AD7DB3" w:rsidRDefault="00AD7DB3" w:rsidP="00B641E3">
            <w:pPr>
              <w:pStyle w:val="a3"/>
              <w:numPr>
                <w:ilvl w:val="0"/>
                <w:numId w:val="0"/>
              </w:numPr>
              <w:spacing w:before="120"/>
              <w:rPr>
                <w:rtl/>
              </w:rPr>
            </w:pPr>
            <w:r>
              <w:rPr>
                <w:rFonts w:hint="cs"/>
                <w:rtl/>
              </w:rPr>
              <w:t>מודעה גדולה (</w:t>
            </w:r>
            <w:r>
              <w:t>62 X 93</w:t>
            </w:r>
            <w:r>
              <w:rPr>
                <w:rFonts w:hint="cs"/>
                <w:rtl/>
              </w:rPr>
              <w:t xml:space="preserve"> ס"מ)</w:t>
            </w:r>
          </w:p>
        </w:tc>
        <w:tc>
          <w:tcPr>
            <w:tcW w:w="4560" w:type="dxa"/>
            <w:shd w:val="clear" w:color="auto" w:fill="auto"/>
          </w:tcPr>
          <w:p w14:paraId="717D6E2B" w14:textId="77777777" w:rsidR="00AD7DB3" w:rsidRDefault="00AD7DB3" w:rsidP="00B641E3">
            <w:pPr>
              <w:pStyle w:val="a3"/>
              <w:numPr>
                <w:ilvl w:val="0"/>
                <w:numId w:val="0"/>
              </w:numPr>
              <w:spacing w:before="120"/>
              <w:jc w:val="center"/>
              <w:rPr>
                <w:rtl/>
              </w:rPr>
            </w:pPr>
            <w:r>
              <w:rPr>
                <w:rFonts w:hint="cs"/>
                <w:rtl/>
              </w:rPr>
              <w:t>100</w:t>
            </w:r>
          </w:p>
        </w:tc>
      </w:tr>
      <w:tr w:rsidR="00AD7DB3" w14:paraId="00A8AEC4" w14:textId="77777777" w:rsidTr="009171EF">
        <w:tc>
          <w:tcPr>
            <w:tcW w:w="4557" w:type="dxa"/>
            <w:shd w:val="clear" w:color="auto" w:fill="auto"/>
          </w:tcPr>
          <w:p w14:paraId="1AD6856F" w14:textId="77777777" w:rsidR="00AD7DB3" w:rsidRDefault="00AD7DB3" w:rsidP="00B641E3">
            <w:pPr>
              <w:pStyle w:val="a3"/>
              <w:numPr>
                <w:ilvl w:val="0"/>
                <w:numId w:val="0"/>
              </w:numPr>
              <w:spacing w:before="120"/>
              <w:rPr>
                <w:rtl/>
              </w:rPr>
            </w:pPr>
            <w:r>
              <w:rPr>
                <w:rFonts w:hint="cs"/>
                <w:rtl/>
              </w:rPr>
              <w:t>מודעה בינונית (</w:t>
            </w:r>
            <w:r>
              <w:t>46 X 62</w:t>
            </w:r>
            <w:r>
              <w:rPr>
                <w:rFonts w:hint="cs"/>
                <w:rtl/>
              </w:rPr>
              <w:t xml:space="preserve"> ס"מ)</w:t>
            </w:r>
          </w:p>
        </w:tc>
        <w:tc>
          <w:tcPr>
            <w:tcW w:w="4560" w:type="dxa"/>
            <w:shd w:val="clear" w:color="auto" w:fill="auto"/>
          </w:tcPr>
          <w:p w14:paraId="32C9BEC7" w14:textId="77777777" w:rsidR="00AD7DB3" w:rsidRDefault="00AD7DB3" w:rsidP="00B641E3">
            <w:pPr>
              <w:pStyle w:val="a3"/>
              <w:numPr>
                <w:ilvl w:val="0"/>
                <w:numId w:val="0"/>
              </w:numPr>
              <w:spacing w:before="120"/>
              <w:jc w:val="center"/>
              <w:rPr>
                <w:rtl/>
              </w:rPr>
            </w:pPr>
            <w:r>
              <w:rPr>
                <w:rFonts w:hint="cs"/>
                <w:rtl/>
              </w:rPr>
              <w:t>50</w:t>
            </w:r>
          </w:p>
        </w:tc>
      </w:tr>
      <w:tr w:rsidR="00AD7DB3" w14:paraId="7A3F389A" w14:textId="77777777" w:rsidTr="009171EF">
        <w:tc>
          <w:tcPr>
            <w:tcW w:w="4557" w:type="dxa"/>
            <w:shd w:val="clear" w:color="auto" w:fill="auto"/>
          </w:tcPr>
          <w:p w14:paraId="624539D7" w14:textId="77777777" w:rsidR="00AD7DB3" w:rsidRPr="00873DEB" w:rsidRDefault="00AD7DB3" w:rsidP="00B641E3">
            <w:pPr>
              <w:pStyle w:val="a3"/>
              <w:numPr>
                <w:ilvl w:val="0"/>
                <w:numId w:val="0"/>
              </w:numPr>
              <w:spacing w:before="120"/>
              <w:rPr>
                <w:rtl/>
              </w:rPr>
            </w:pPr>
            <w:r>
              <w:rPr>
                <w:rFonts w:hint="cs"/>
                <w:rtl/>
              </w:rPr>
              <w:t>מודעה קטנה (</w:t>
            </w:r>
            <w:r>
              <w:t>46 x 31</w:t>
            </w:r>
            <w:r>
              <w:rPr>
                <w:rFonts w:hint="cs"/>
                <w:rtl/>
              </w:rPr>
              <w:t xml:space="preserve"> ס"מ)</w:t>
            </w:r>
          </w:p>
        </w:tc>
        <w:tc>
          <w:tcPr>
            <w:tcW w:w="4560" w:type="dxa"/>
            <w:shd w:val="clear" w:color="auto" w:fill="auto"/>
          </w:tcPr>
          <w:p w14:paraId="14C8E67E" w14:textId="77777777" w:rsidR="00AD7DB3" w:rsidRDefault="00AD7DB3" w:rsidP="00B641E3">
            <w:pPr>
              <w:pStyle w:val="a3"/>
              <w:numPr>
                <w:ilvl w:val="0"/>
                <w:numId w:val="0"/>
              </w:numPr>
              <w:spacing w:before="120"/>
              <w:jc w:val="center"/>
              <w:rPr>
                <w:rtl/>
              </w:rPr>
            </w:pPr>
            <w:r>
              <w:rPr>
                <w:rFonts w:hint="cs"/>
                <w:rtl/>
              </w:rPr>
              <w:t>30</w:t>
            </w:r>
          </w:p>
        </w:tc>
      </w:tr>
      <w:tr w:rsidR="00AD7DB3" w14:paraId="46AB1582" w14:textId="77777777" w:rsidTr="009171EF">
        <w:tc>
          <w:tcPr>
            <w:tcW w:w="4557" w:type="dxa"/>
            <w:shd w:val="clear" w:color="auto" w:fill="auto"/>
          </w:tcPr>
          <w:p w14:paraId="666B5B10" w14:textId="77777777" w:rsidR="00AD7DB3" w:rsidRDefault="00AD7DB3" w:rsidP="00B641E3">
            <w:pPr>
              <w:pStyle w:val="a3"/>
              <w:numPr>
                <w:ilvl w:val="0"/>
                <w:numId w:val="0"/>
              </w:numPr>
              <w:spacing w:before="120"/>
              <w:rPr>
                <w:rtl/>
              </w:rPr>
            </w:pPr>
            <w:r>
              <w:rPr>
                <w:rFonts w:hint="cs"/>
                <w:rtl/>
              </w:rPr>
              <w:t>מודעה זעירה (</w:t>
            </w:r>
            <w:r>
              <w:t>23 x 31</w:t>
            </w:r>
            <w:r>
              <w:rPr>
                <w:rFonts w:hint="cs"/>
                <w:rtl/>
              </w:rPr>
              <w:t xml:space="preserve"> ס"מ)</w:t>
            </w:r>
          </w:p>
        </w:tc>
        <w:tc>
          <w:tcPr>
            <w:tcW w:w="4560" w:type="dxa"/>
            <w:shd w:val="clear" w:color="auto" w:fill="auto"/>
          </w:tcPr>
          <w:p w14:paraId="3F915D0A" w14:textId="77777777" w:rsidR="00AD7DB3" w:rsidRDefault="00AD7DB3" w:rsidP="00B641E3">
            <w:pPr>
              <w:pStyle w:val="a3"/>
              <w:numPr>
                <w:ilvl w:val="0"/>
                <w:numId w:val="0"/>
              </w:numPr>
              <w:spacing w:before="120"/>
              <w:jc w:val="center"/>
              <w:rPr>
                <w:rtl/>
              </w:rPr>
            </w:pPr>
            <w:r>
              <w:rPr>
                <w:rFonts w:hint="cs"/>
                <w:rtl/>
              </w:rPr>
              <w:t>15</w:t>
            </w:r>
          </w:p>
        </w:tc>
      </w:tr>
    </w:tbl>
    <w:p w14:paraId="2C650401" w14:textId="77777777" w:rsidR="00AD7DB3" w:rsidRDefault="00AD7DB3" w:rsidP="00B641E3">
      <w:pPr>
        <w:pStyle w:val="a3"/>
        <w:numPr>
          <w:ilvl w:val="0"/>
          <w:numId w:val="30"/>
        </w:numPr>
      </w:pPr>
      <w:r>
        <w:rPr>
          <w:rFonts w:hint="cs"/>
          <w:rtl/>
        </w:rPr>
        <w:t xml:space="preserve">לכל יום נוסף </w:t>
      </w:r>
      <w:r>
        <w:rPr>
          <w:rtl/>
        </w:rPr>
        <w:t>–</w:t>
      </w:r>
      <w:r>
        <w:rPr>
          <w:rFonts w:hint="cs"/>
          <w:rtl/>
        </w:rPr>
        <w:t xml:space="preserve"> אגרה נוספת בשיעור של 35% מגובה אגרות הפרסום לפי פרט 1.</w:t>
      </w:r>
    </w:p>
    <w:p w14:paraId="3A5763CB" w14:textId="77777777" w:rsidR="00AD7DB3" w:rsidRDefault="00AD7DB3" w:rsidP="00B641E3">
      <w:pPr>
        <w:pStyle w:val="a3"/>
        <w:numPr>
          <w:ilvl w:val="0"/>
          <w:numId w:val="0"/>
        </w:numPr>
        <w:spacing w:before="0"/>
        <w:ind w:left="737" w:hanging="567"/>
        <w:jc w:val="center"/>
        <w:rPr>
          <w:rtl/>
        </w:rPr>
      </w:pPr>
    </w:p>
    <w:p w14:paraId="459C3CE3" w14:textId="77777777" w:rsidR="00AD7DB3" w:rsidRPr="002C2F98" w:rsidRDefault="00AD7DB3" w:rsidP="00451F93">
      <w:pPr>
        <w:pStyle w:val="a3"/>
        <w:numPr>
          <w:ilvl w:val="0"/>
          <w:numId w:val="0"/>
        </w:numPr>
        <w:spacing w:before="120" w:line="276" w:lineRule="auto"/>
        <w:ind w:left="737" w:hanging="567"/>
        <w:jc w:val="center"/>
        <w:rPr>
          <w:b/>
          <w:bCs/>
          <w:sz w:val="28"/>
          <w:szCs w:val="28"/>
          <w:rtl/>
        </w:rPr>
      </w:pPr>
      <w:r w:rsidRPr="002C2F98">
        <w:rPr>
          <w:rFonts w:hint="cs"/>
          <w:b/>
          <w:bCs/>
          <w:sz w:val="28"/>
          <w:szCs w:val="28"/>
          <w:rtl/>
        </w:rPr>
        <w:t>תוספת שניה</w:t>
      </w:r>
    </w:p>
    <w:p w14:paraId="15D897A6" w14:textId="77777777" w:rsidR="00AD7DB3" w:rsidRDefault="00AD7DB3" w:rsidP="00CE42E7">
      <w:pPr>
        <w:pStyle w:val="a3"/>
        <w:numPr>
          <w:ilvl w:val="0"/>
          <w:numId w:val="0"/>
        </w:numPr>
        <w:spacing w:before="120" w:line="276" w:lineRule="auto"/>
        <w:ind w:left="737" w:hanging="567"/>
        <w:jc w:val="center"/>
        <w:rPr>
          <w:sz w:val="24"/>
          <w:rtl/>
        </w:rPr>
      </w:pPr>
      <w:r>
        <w:rPr>
          <w:rFonts w:hint="cs"/>
          <w:sz w:val="24"/>
          <w:rtl/>
        </w:rPr>
        <w:t>(סעיף 7)</w:t>
      </w:r>
    </w:p>
    <w:p w14:paraId="313E8436" w14:textId="77777777" w:rsidR="00AD7DB3" w:rsidRDefault="00AD7DB3" w:rsidP="00CE42E7">
      <w:pPr>
        <w:pStyle w:val="aff"/>
        <w:spacing w:line="276" w:lineRule="auto"/>
        <w:rPr>
          <w:rtl/>
        </w:rPr>
      </w:pPr>
      <w:r>
        <w:rPr>
          <w:rFonts w:hint="cs"/>
          <w:rtl/>
        </w:rPr>
        <w:t>בקשה לחידוש רישיון שילוט</w:t>
      </w:r>
    </w:p>
    <w:p w14:paraId="4662DB57" w14:textId="77777777" w:rsidR="00AD7DB3" w:rsidRDefault="00AD7DB3" w:rsidP="00CE42E7">
      <w:pPr>
        <w:pStyle w:val="aff"/>
        <w:spacing w:line="276" w:lineRule="auto"/>
        <w:rPr>
          <w:rtl/>
        </w:rPr>
      </w:pPr>
      <w:r>
        <w:rPr>
          <w:rFonts w:hint="cs"/>
          <w:rtl/>
        </w:rPr>
        <w:t>אני עורך הבקשה, החתום מטה</w:t>
      </w:r>
      <w:r w:rsidR="00D03A77">
        <w:rPr>
          <w:rFonts w:hint="cs"/>
          <w:rtl/>
        </w:rPr>
        <w:t xml:space="preserve">, </w:t>
      </w:r>
      <w:r>
        <w:rPr>
          <w:rFonts w:hint="cs"/>
          <w:rtl/>
        </w:rPr>
        <w:t>................................ ת"ז ....................... מען ..........................................</w:t>
      </w:r>
    </w:p>
    <w:p w14:paraId="59857CA2" w14:textId="77777777" w:rsidR="00AD7DB3" w:rsidRDefault="00AD7DB3" w:rsidP="00CE42E7">
      <w:pPr>
        <w:pStyle w:val="aff"/>
        <w:spacing w:line="276" w:lineRule="auto"/>
        <w:rPr>
          <w:rtl/>
        </w:rPr>
      </w:pPr>
      <w:r>
        <w:rPr>
          <w:rFonts w:hint="cs"/>
          <w:rtl/>
        </w:rPr>
        <w:t>................................ טל' ................................... בעל רישיון שילוט מס' ...................... אשר ניתן בתאריך</w:t>
      </w:r>
    </w:p>
    <w:p w14:paraId="710B3F7F" w14:textId="77777777" w:rsidR="00AD7DB3" w:rsidRDefault="00AD7DB3" w:rsidP="00CE42E7">
      <w:pPr>
        <w:pStyle w:val="aff"/>
        <w:spacing w:line="276" w:lineRule="auto"/>
        <w:rPr>
          <w:rtl/>
        </w:rPr>
      </w:pPr>
      <w:r>
        <w:rPr>
          <w:rFonts w:hint="cs"/>
          <w:rtl/>
        </w:rPr>
        <w:t xml:space="preserve">   .......................... (להלן </w:t>
      </w:r>
      <w:r>
        <w:rPr>
          <w:rtl/>
        </w:rPr>
        <w:t>–</w:t>
      </w:r>
      <w:r>
        <w:rPr>
          <w:rFonts w:hint="cs"/>
          <w:rtl/>
        </w:rPr>
        <w:t xml:space="preserve"> רישיון השילוט), מצהיר בזה כי לא בוצע שינוי כלשהו בשילוט נשוא רישיון השילוט, </w:t>
      </w:r>
    </w:p>
    <w:p w14:paraId="578FD383" w14:textId="77777777" w:rsidR="00AD7DB3" w:rsidRDefault="00AD7DB3" w:rsidP="00CE42E7">
      <w:pPr>
        <w:pStyle w:val="aff"/>
        <w:spacing w:line="276" w:lineRule="auto"/>
        <w:rPr>
          <w:rtl/>
        </w:rPr>
      </w:pPr>
      <w:r>
        <w:rPr>
          <w:rFonts w:hint="cs"/>
          <w:rtl/>
        </w:rPr>
        <w:t xml:space="preserve">   לרבות במידותיו, בתוכנו, בצורתו ובאופן הצבתו והפעלתו או בשאר פרטי השילוט כמפורט בסעיף 3 לחוק עזר </w:t>
      </w:r>
    </w:p>
    <w:p w14:paraId="43B2237A" w14:textId="77777777" w:rsidR="00AD7DB3" w:rsidRDefault="00AD7DB3" w:rsidP="006B7D06">
      <w:pPr>
        <w:pStyle w:val="aff"/>
        <w:spacing w:line="276" w:lineRule="auto"/>
        <w:rPr>
          <w:rtl/>
        </w:rPr>
      </w:pPr>
      <w:r>
        <w:rPr>
          <w:rFonts w:hint="cs"/>
          <w:rtl/>
        </w:rPr>
        <w:t xml:space="preserve">   ל</w:t>
      </w:r>
      <w:r w:rsidR="00BE3C3E">
        <w:rPr>
          <w:rFonts w:hint="cs"/>
          <w:rtl/>
        </w:rPr>
        <w:t>דרום השרון</w:t>
      </w:r>
      <w:r w:rsidR="006403E6">
        <w:rPr>
          <w:rFonts w:hint="cs"/>
          <w:rtl/>
        </w:rPr>
        <w:t xml:space="preserve"> (מודעות ושלטים), התש</w:t>
      </w:r>
      <w:r w:rsidR="00431844">
        <w:rPr>
          <w:rFonts w:hint="cs"/>
          <w:rtl/>
        </w:rPr>
        <w:t>פ"</w:t>
      </w:r>
      <w:r w:rsidR="006B7D06">
        <w:rPr>
          <w:rFonts w:hint="cs"/>
          <w:rtl/>
        </w:rPr>
        <w:t>ג</w:t>
      </w:r>
      <w:r w:rsidR="006403E6">
        <w:rPr>
          <w:rFonts w:hint="cs"/>
          <w:rtl/>
        </w:rPr>
        <w:t xml:space="preserve"> - </w:t>
      </w:r>
      <w:r w:rsidR="00431844">
        <w:rPr>
          <w:rFonts w:hint="cs"/>
          <w:rtl/>
        </w:rPr>
        <w:t>202</w:t>
      </w:r>
      <w:r w:rsidR="006B7D06">
        <w:rPr>
          <w:rFonts w:hint="cs"/>
          <w:rtl/>
        </w:rPr>
        <w:t>3</w:t>
      </w:r>
      <w:r>
        <w:rPr>
          <w:rFonts w:hint="cs"/>
          <w:rtl/>
        </w:rPr>
        <w:t>.</w:t>
      </w:r>
    </w:p>
    <w:p w14:paraId="2407E5D3" w14:textId="77777777" w:rsidR="00AD7DB3" w:rsidRDefault="00AD7DB3" w:rsidP="00B641E3">
      <w:pPr>
        <w:pStyle w:val="a3"/>
        <w:numPr>
          <w:ilvl w:val="0"/>
          <w:numId w:val="0"/>
        </w:numPr>
        <w:ind w:left="737" w:hanging="567"/>
        <w:jc w:val="left"/>
        <w:rPr>
          <w:sz w:val="24"/>
          <w:rtl/>
        </w:rPr>
      </w:pPr>
      <w:r>
        <w:rPr>
          <w:rFonts w:hint="cs"/>
          <w:sz w:val="24"/>
          <w:rtl/>
        </w:rPr>
        <w:t>___________________</w:t>
      </w:r>
      <w:r>
        <w:rPr>
          <w:sz w:val="24"/>
          <w:rtl/>
        </w:rPr>
        <w:tab/>
      </w:r>
      <w:r>
        <w:rPr>
          <w:sz w:val="24"/>
          <w:rtl/>
        </w:rPr>
        <w:tab/>
      </w:r>
      <w:r>
        <w:rPr>
          <w:sz w:val="24"/>
          <w:rtl/>
        </w:rPr>
        <w:tab/>
      </w:r>
      <w:r>
        <w:rPr>
          <w:sz w:val="24"/>
          <w:rtl/>
        </w:rPr>
        <w:tab/>
      </w:r>
      <w:r>
        <w:rPr>
          <w:sz w:val="24"/>
          <w:rtl/>
        </w:rPr>
        <w:tab/>
      </w:r>
      <w:r>
        <w:rPr>
          <w:sz w:val="24"/>
          <w:rtl/>
        </w:rPr>
        <w:tab/>
      </w:r>
      <w:r>
        <w:rPr>
          <w:rFonts w:hint="cs"/>
          <w:sz w:val="24"/>
          <w:rtl/>
        </w:rPr>
        <w:t>____________________</w:t>
      </w:r>
    </w:p>
    <w:p w14:paraId="5E0895B5" w14:textId="77777777" w:rsidR="007876C2" w:rsidRDefault="00AD7DB3" w:rsidP="00451F93">
      <w:pPr>
        <w:pStyle w:val="a3"/>
        <w:numPr>
          <w:ilvl w:val="0"/>
          <w:numId w:val="0"/>
        </w:numPr>
        <w:spacing w:before="0"/>
        <w:ind w:left="737" w:hanging="567"/>
        <w:jc w:val="left"/>
        <w:rPr>
          <w:sz w:val="24"/>
          <w:rtl/>
        </w:rPr>
      </w:pPr>
      <w:r>
        <w:rPr>
          <w:rFonts w:hint="cs"/>
          <w:sz w:val="24"/>
          <w:rtl/>
        </w:rPr>
        <w:t xml:space="preserve">              תאריך</w:t>
      </w:r>
      <w:r>
        <w:rPr>
          <w:rFonts w:hint="cs"/>
          <w:sz w:val="24"/>
          <w:rtl/>
        </w:rPr>
        <w:tab/>
      </w:r>
      <w:r>
        <w:rPr>
          <w:sz w:val="24"/>
          <w:rtl/>
        </w:rPr>
        <w:tab/>
      </w:r>
      <w:r>
        <w:rPr>
          <w:sz w:val="24"/>
          <w:rtl/>
        </w:rPr>
        <w:tab/>
      </w:r>
      <w:r>
        <w:rPr>
          <w:sz w:val="24"/>
          <w:rtl/>
        </w:rPr>
        <w:tab/>
      </w:r>
      <w:r>
        <w:rPr>
          <w:sz w:val="24"/>
          <w:rtl/>
        </w:rPr>
        <w:tab/>
      </w:r>
      <w:r>
        <w:rPr>
          <w:sz w:val="24"/>
          <w:rtl/>
        </w:rPr>
        <w:tab/>
      </w:r>
      <w:r>
        <w:rPr>
          <w:sz w:val="24"/>
          <w:rtl/>
        </w:rPr>
        <w:tab/>
      </w:r>
      <w:r>
        <w:rPr>
          <w:rFonts w:hint="cs"/>
          <w:sz w:val="24"/>
          <w:rtl/>
        </w:rPr>
        <w:t xml:space="preserve">     חתימת עורך הבקשה</w:t>
      </w:r>
      <w:r w:rsidR="007F68F5">
        <w:rPr>
          <w:sz w:val="24"/>
          <w:rtl/>
        </w:rPr>
        <w:t xml:space="preserve"> </w:t>
      </w:r>
    </w:p>
    <w:p w14:paraId="0A643A97" w14:textId="77777777" w:rsidR="00782375" w:rsidRDefault="00782375" w:rsidP="00AB293A">
      <w:pPr>
        <w:jc w:val="left"/>
        <w:rPr>
          <w:b/>
          <w:bCs/>
          <w:rtl/>
        </w:rPr>
      </w:pPr>
    </w:p>
    <w:p w14:paraId="422873AB" w14:textId="690F2DE3" w:rsidR="00451F93" w:rsidRDefault="00E336E0" w:rsidP="00782375">
      <w:pPr>
        <w:jc w:val="left"/>
        <w:rPr>
          <w:b/>
          <w:bCs/>
          <w:rtl/>
        </w:rPr>
      </w:pPr>
      <w:r>
        <w:rPr>
          <w:rFonts w:hint="eastAsia"/>
          <w:b/>
          <w:bCs/>
          <w:rtl/>
        </w:rPr>
        <w:t>‏כ</w:t>
      </w:r>
      <w:r>
        <w:rPr>
          <w:b/>
          <w:bCs/>
          <w:rtl/>
        </w:rPr>
        <w:t>"</w:t>
      </w:r>
      <w:r w:rsidR="00011987">
        <w:rPr>
          <w:rFonts w:hint="cs"/>
          <w:b/>
          <w:bCs/>
          <w:rtl/>
        </w:rPr>
        <w:t xml:space="preserve">ה </w:t>
      </w:r>
      <w:r>
        <w:rPr>
          <w:b/>
          <w:bCs/>
          <w:rtl/>
        </w:rPr>
        <w:t>סיון תשפ"ג</w:t>
      </w:r>
      <w:r>
        <w:rPr>
          <w:rFonts w:hint="cs"/>
          <w:b/>
          <w:bCs/>
          <w:rtl/>
        </w:rPr>
        <w:t xml:space="preserve"> (1</w:t>
      </w:r>
      <w:r w:rsidR="00011987">
        <w:rPr>
          <w:rFonts w:hint="cs"/>
          <w:b/>
          <w:bCs/>
          <w:rtl/>
        </w:rPr>
        <w:t>4</w:t>
      </w:r>
      <w:r>
        <w:rPr>
          <w:rFonts w:hint="cs"/>
          <w:b/>
          <w:bCs/>
          <w:rtl/>
        </w:rPr>
        <w:t xml:space="preserve"> ליוני 2023)</w:t>
      </w:r>
      <w:r w:rsidR="00AB293A">
        <w:rPr>
          <w:rFonts w:hint="cs"/>
          <w:b/>
          <w:bCs/>
          <w:rtl/>
        </w:rPr>
        <w:tab/>
      </w:r>
      <w:r w:rsidR="00451F93">
        <w:rPr>
          <w:rFonts w:hint="cs"/>
          <w:b/>
          <w:bCs/>
          <w:rtl/>
        </w:rPr>
        <w:t xml:space="preserve">       </w:t>
      </w:r>
      <w:r w:rsidR="00782375">
        <w:rPr>
          <w:b/>
          <w:bCs/>
          <w:rtl/>
        </w:rPr>
        <w:tab/>
      </w:r>
      <w:r w:rsidR="00782375">
        <w:rPr>
          <w:b/>
          <w:bCs/>
          <w:rtl/>
        </w:rPr>
        <w:tab/>
      </w:r>
      <w:r w:rsidR="00782375">
        <w:rPr>
          <w:b/>
          <w:bCs/>
          <w:rtl/>
        </w:rPr>
        <w:tab/>
      </w:r>
      <w:r w:rsidR="00782375">
        <w:rPr>
          <w:b/>
          <w:bCs/>
          <w:rtl/>
        </w:rPr>
        <w:tab/>
      </w:r>
      <w:r w:rsidR="00782375">
        <w:rPr>
          <w:b/>
          <w:bCs/>
          <w:rtl/>
        </w:rPr>
        <w:tab/>
      </w:r>
      <w:r w:rsidR="00782375">
        <w:rPr>
          <w:rFonts w:hint="cs"/>
          <w:b/>
          <w:bCs/>
          <w:rtl/>
        </w:rPr>
        <w:t xml:space="preserve">      __</w:t>
      </w:r>
      <w:r w:rsidR="00451F93">
        <w:rPr>
          <w:rFonts w:hint="cs"/>
          <w:b/>
          <w:bCs/>
          <w:rtl/>
        </w:rPr>
        <w:t>________________</w:t>
      </w:r>
    </w:p>
    <w:p w14:paraId="24EA4588" w14:textId="77777777" w:rsidR="007876C2" w:rsidRPr="003D21BD" w:rsidRDefault="00451F93" w:rsidP="00451F93">
      <w:pPr>
        <w:spacing w:before="120"/>
        <w:ind w:left="6480" w:firstLine="720"/>
        <w:jc w:val="left"/>
        <w:rPr>
          <w:b/>
          <w:bCs/>
          <w:rtl/>
        </w:rPr>
      </w:pPr>
      <w:r>
        <w:rPr>
          <w:rFonts w:hint="cs"/>
          <w:b/>
          <w:bCs/>
          <w:rtl/>
        </w:rPr>
        <w:t xml:space="preserve"> </w:t>
      </w:r>
      <w:r w:rsidR="00BE3C3E">
        <w:rPr>
          <w:rFonts w:hint="cs"/>
          <w:b/>
          <w:bCs/>
          <w:rtl/>
        </w:rPr>
        <w:t>אשרת גני גונן</w:t>
      </w:r>
    </w:p>
    <w:p w14:paraId="4A7A4726" w14:textId="77777777" w:rsidR="000617E9" w:rsidRPr="00AD7DB3" w:rsidRDefault="007876C2" w:rsidP="00451F93">
      <w:pPr>
        <w:pStyle w:val="a3"/>
        <w:numPr>
          <w:ilvl w:val="0"/>
          <w:numId w:val="0"/>
        </w:numPr>
        <w:spacing w:before="0"/>
        <w:ind w:left="737" w:hanging="567"/>
        <w:jc w:val="right"/>
        <w:rPr>
          <w:sz w:val="24"/>
        </w:rPr>
      </w:pPr>
      <w:r w:rsidRPr="003D21BD">
        <w:rPr>
          <w:rFonts w:hint="cs"/>
          <w:b/>
          <w:bCs/>
          <w:rtl/>
        </w:rPr>
        <w:t xml:space="preserve">ראש המועצה האזורית </w:t>
      </w:r>
      <w:r w:rsidR="00BE3C3E">
        <w:rPr>
          <w:rFonts w:hint="cs"/>
          <w:b/>
          <w:bCs/>
          <w:rtl/>
        </w:rPr>
        <w:t>דרום השרון</w:t>
      </w:r>
    </w:p>
    <w:sectPr w:rsidR="000617E9" w:rsidRPr="00AD7DB3" w:rsidSect="00451F93">
      <w:headerReference w:type="even" r:id="rId8"/>
      <w:headerReference w:type="default" r:id="rId9"/>
      <w:footerReference w:type="even" r:id="rId10"/>
      <w:footerReference w:type="default" r:id="rId11"/>
      <w:headerReference w:type="first" r:id="rId12"/>
      <w:footerReference w:type="first" r:id="rId13"/>
      <w:pgSz w:w="11906" w:h="16838" w:code="9"/>
      <w:pgMar w:top="426" w:right="1134" w:bottom="1134" w:left="1134" w:header="397" w:footer="39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B09B1" w14:textId="77777777" w:rsidR="009F0183" w:rsidRDefault="009F0183">
      <w:r>
        <w:separator/>
      </w:r>
    </w:p>
  </w:endnote>
  <w:endnote w:type="continuationSeparator" w:id="0">
    <w:p w14:paraId="79DBB08A" w14:textId="77777777" w:rsidR="009F0183" w:rsidRDefault="009F0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David Transparen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E93F8" w14:textId="77777777" w:rsidR="00FD13F7" w:rsidRDefault="00FD13F7">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6F4B" w14:textId="2312E122" w:rsidR="00FD13F7" w:rsidRPr="00FD13F7" w:rsidRDefault="00FD13F7">
    <w:pPr>
      <w:pStyle w:val="ae"/>
      <w:rPr>
        <w:sz w:val="20"/>
        <w:szCs w:val="20"/>
        <w:rtl/>
      </w:rPr>
    </w:pPr>
    <w:r w:rsidRPr="00FD13F7">
      <w:rPr>
        <w:sz w:val="20"/>
        <w:szCs w:val="20"/>
        <w:rtl/>
      </w:rPr>
      <w:fldChar w:fldCharType="begin"/>
    </w:r>
    <w:r w:rsidRPr="00FD13F7">
      <w:rPr>
        <w:sz w:val="20"/>
        <w:szCs w:val="20"/>
        <w:rtl/>
      </w:rPr>
      <w:instrText xml:space="preserve"> </w:instrText>
    </w:r>
    <w:r w:rsidRPr="00FD13F7">
      <w:rPr>
        <w:sz w:val="20"/>
        <w:szCs w:val="20"/>
      </w:rPr>
      <w:instrText>FILENAME   \* MERGEFORMAT</w:instrText>
    </w:r>
    <w:r w:rsidRPr="00FD13F7">
      <w:rPr>
        <w:sz w:val="20"/>
        <w:szCs w:val="20"/>
        <w:rtl/>
      </w:rPr>
      <w:instrText xml:space="preserve"> </w:instrText>
    </w:r>
    <w:r w:rsidRPr="00FD13F7">
      <w:rPr>
        <w:sz w:val="20"/>
        <w:szCs w:val="20"/>
        <w:rtl/>
      </w:rPr>
      <w:fldChar w:fldCharType="separate"/>
    </w:r>
    <w:r w:rsidR="00E336E0">
      <w:rPr>
        <w:noProof/>
        <w:sz w:val="20"/>
        <w:szCs w:val="20"/>
      </w:rPr>
      <w:t>G75845-V001.docx</w:t>
    </w:r>
    <w:r w:rsidRPr="00FD13F7">
      <w:rPr>
        <w:sz w:val="20"/>
        <w:szCs w:val="20"/>
        <w:rt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99709" w14:textId="77777777" w:rsidR="00FD13F7" w:rsidRDefault="00FD13F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8675A" w14:textId="77777777" w:rsidR="009F0183" w:rsidRDefault="009F0183">
      <w:r>
        <w:separator/>
      </w:r>
    </w:p>
  </w:footnote>
  <w:footnote w:type="continuationSeparator" w:id="0">
    <w:p w14:paraId="41C9A30B" w14:textId="77777777" w:rsidR="009F0183" w:rsidRDefault="009F0183">
      <w:r>
        <w:continuationSeparator/>
      </w:r>
    </w:p>
  </w:footnote>
  <w:footnote w:id="1">
    <w:p w14:paraId="3DAE45D6" w14:textId="77777777" w:rsidR="0094377C" w:rsidRDefault="0094377C" w:rsidP="00AD7DB3">
      <w:pPr>
        <w:pStyle w:val="af3"/>
        <w:spacing w:before="0"/>
      </w:pPr>
      <w:r w:rsidRPr="003F04A7">
        <w:rPr>
          <w:rStyle w:val="af5"/>
        </w:rPr>
        <w:footnoteRef/>
      </w:r>
      <w:r w:rsidRPr="003F04A7">
        <w:rPr>
          <w:rtl/>
        </w:rPr>
        <w:t xml:space="preserve"> </w:t>
      </w:r>
      <w:r w:rsidRPr="003F04A7">
        <w:rPr>
          <w:rFonts w:hint="cs"/>
          <w:rtl/>
        </w:rPr>
        <w:t>דיני מדינת ישראל, נוסח חדש 9, עמ' 256.</w:t>
      </w:r>
    </w:p>
  </w:footnote>
  <w:footnote w:id="2">
    <w:p w14:paraId="61B9E56D" w14:textId="77777777" w:rsidR="0094377C" w:rsidRDefault="0094377C" w:rsidP="00AD7DB3">
      <w:pPr>
        <w:pStyle w:val="af3"/>
        <w:spacing w:before="0"/>
      </w:pPr>
      <w:r>
        <w:rPr>
          <w:rStyle w:val="af5"/>
        </w:rPr>
        <w:footnoteRef/>
      </w:r>
      <w:r>
        <w:rPr>
          <w:rtl/>
        </w:rPr>
        <w:t xml:space="preserve"> </w:t>
      </w:r>
      <w:r>
        <w:rPr>
          <w:rFonts w:hint="cs"/>
          <w:rtl/>
        </w:rPr>
        <w:t>ס"ח התשכ"ח, עמ' 204.</w:t>
      </w:r>
    </w:p>
  </w:footnote>
  <w:footnote w:id="3">
    <w:p w14:paraId="33A379C3" w14:textId="77777777" w:rsidR="0094377C" w:rsidRDefault="0094377C" w:rsidP="00AD7DB3">
      <w:pPr>
        <w:pStyle w:val="af3"/>
        <w:spacing w:before="0"/>
      </w:pPr>
      <w:r>
        <w:rPr>
          <w:rStyle w:val="af5"/>
        </w:rPr>
        <w:footnoteRef/>
      </w:r>
      <w:r>
        <w:rPr>
          <w:rtl/>
        </w:rPr>
        <w:t xml:space="preserve"> </w:t>
      </w:r>
      <w:r>
        <w:rPr>
          <w:rFonts w:hint="cs"/>
          <w:rtl/>
        </w:rPr>
        <w:t>ס"ח התשל"ה, עמ' 211.</w:t>
      </w:r>
    </w:p>
  </w:footnote>
  <w:footnote w:id="4">
    <w:p w14:paraId="21830EA6" w14:textId="77777777" w:rsidR="0094377C" w:rsidRDefault="0094377C" w:rsidP="00FA7305">
      <w:pPr>
        <w:pStyle w:val="af3"/>
        <w:spacing w:before="0"/>
        <w:rPr>
          <w:rtl/>
        </w:rPr>
      </w:pPr>
      <w:r>
        <w:rPr>
          <w:rStyle w:val="af5"/>
        </w:rPr>
        <w:footnoteRef/>
      </w:r>
      <w:r>
        <w:rPr>
          <w:rtl/>
        </w:rPr>
        <w:t xml:space="preserve"> </w:t>
      </w:r>
      <w:r>
        <w:rPr>
          <w:rFonts w:hint="cs"/>
          <w:rtl/>
        </w:rPr>
        <w:t>דיני מדינת ישראל, נוסח חדש 7, עמ' 173</w:t>
      </w:r>
    </w:p>
  </w:footnote>
  <w:footnote w:id="5">
    <w:p w14:paraId="3BD5C3DB" w14:textId="77777777" w:rsidR="0094377C" w:rsidRDefault="0094377C" w:rsidP="00AD7DB3">
      <w:pPr>
        <w:pStyle w:val="af3"/>
      </w:pPr>
      <w:r>
        <w:rPr>
          <w:rStyle w:val="af5"/>
        </w:rPr>
        <w:footnoteRef/>
      </w:r>
      <w:r>
        <w:rPr>
          <w:rtl/>
        </w:rPr>
        <w:t xml:space="preserve"> </w:t>
      </w:r>
      <w:r>
        <w:rPr>
          <w:rFonts w:hint="cs"/>
          <w:rtl/>
        </w:rPr>
        <w:t>ס"ח התשכ"ה, עמ' 307.</w:t>
      </w:r>
    </w:p>
  </w:footnote>
  <w:footnote w:id="6">
    <w:p w14:paraId="12C78253" w14:textId="77777777" w:rsidR="0094377C" w:rsidRDefault="0094377C" w:rsidP="00BE3C3E">
      <w:pPr>
        <w:pStyle w:val="af3"/>
      </w:pPr>
      <w:r>
        <w:rPr>
          <w:rStyle w:val="af5"/>
        </w:rPr>
        <w:footnoteRef/>
      </w:r>
      <w:r>
        <w:rPr>
          <w:rFonts w:hint="cs"/>
          <w:rtl/>
        </w:rPr>
        <w:t xml:space="preserve"> ק"ת תש"ם 451, עמ' 263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C0755" w14:textId="77777777" w:rsidR="00FD13F7" w:rsidRDefault="00FD13F7">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E6BDD" w14:textId="77777777" w:rsidR="00FD13F7" w:rsidRDefault="00FD13F7">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D8DE" w14:textId="77777777" w:rsidR="00FD13F7" w:rsidRDefault="00FD13F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1E83"/>
    <w:multiLevelType w:val="multilevel"/>
    <w:tmpl w:val="4FB428E6"/>
    <w:lvl w:ilvl="0">
      <w:start w:val="1"/>
      <w:numFmt w:val="decimal"/>
      <w:pStyle w:val="a"/>
      <w:lvlText w:val="%1."/>
      <w:lvlJc w:val="right"/>
      <w:pPr>
        <w:tabs>
          <w:tab w:val="num" w:pos="737"/>
        </w:tabs>
        <w:ind w:left="737" w:hanging="567"/>
      </w:pPr>
      <w:rPr>
        <w:rFonts w:hint="default"/>
        <w:b w:val="0"/>
        <w:bCs w:val="0"/>
        <w:i w:val="0"/>
        <w:iCs w:val="0"/>
        <w:u w:val="none"/>
      </w:rPr>
    </w:lvl>
    <w:lvl w:ilvl="1">
      <w:start w:val="1"/>
      <w:numFmt w:val="hebrew1"/>
      <w:lvlText w:val="%2."/>
      <w:lvlJc w:val="right"/>
      <w:pPr>
        <w:tabs>
          <w:tab w:val="num" w:pos="1418"/>
        </w:tabs>
        <w:ind w:left="1418" w:hanging="511"/>
      </w:pPr>
      <w:rPr>
        <w:rFonts w:hint="default"/>
      </w:rPr>
    </w:lvl>
    <w:lvl w:ilvl="2">
      <w:start w:val="1"/>
      <w:numFmt w:val="decimal"/>
      <w:lvlText w:val="%3)"/>
      <w:lvlJc w:val="right"/>
      <w:pPr>
        <w:tabs>
          <w:tab w:val="num" w:pos="2155"/>
        </w:tabs>
        <w:ind w:left="2155" w:hanging="567"/>
      </w:pPr>
      <w:rPr>
        <w:rFonts w:hint="default"/>
      </w:rPr>
    </w:lvl>
    <w:lvl w:ilvl="3">
      <w:start w:val="1"/>
      <w:numFmt w:val="hebrew1"/>
      <w:lvlText w:val="(%4)"/>
      <w:lvlJc w:val="right"/>
      <w:pPr>
        <w:tabs>
          <w:tab w:val="num" w:pos="2892"/>
        </w:tabs>
        <w:ind w:left="2892" w:hanging="511"/>
      </w:pPr>
      <w:rPr>
        <w:rFonts w:hint="default"/>
      </w:rPr>
    </w:lvl>
    <w:lvl w:ilvl="4">
      <w:start w:val="1"/>
      <w:numFmt w:val="decimal"/>
      <w:lvlText w:val="(%5)"/>
      <w:lvlJc w:val="right"/>
      <w:pPr>
        <w:tabs>
          <w:tab w:val="num" w:pos="3629"/>
        </w:tabs>
        <w:ind w:left="3629" w:hanging="567"/>
      </w:pPr>
      <w:rPr>
        <w:rFonts w:hint="default"/>
      </w:rPr>
    </w:lvl>
    <w:lvl w:ilvl="5">
      <w:start w:val="1"/>
      <w:numFmt w:val="cardinalText"/>
      <w:lvlText w:val="%6."/>
      <w:lvlJc w:val="right"/>
      <w:pPr>
        <w:tabs>
          <w:tab w:val="num" w:pos="0"/>
        </w:tabs>
        <w:ind w:left="3402" w:hanging="567"/>
      </w:pPr>
      <w:rPr>
        <w:rFonts w:hint="default"/>
      </w:rPr>
    </w:lvl>
    <w:lvl w:ilvl="6">
      <w:start w:val="1"/>
      <w:numFmt w:val="cardinalText"/>
      <w:lvlText w:val="%7)"/>
      <w:lvlJc w:val="right"/>
      <w:pPr>
        <w:tabs>
          <w:tab w:val="num" w:pos="0"/>
        </w:tabs>
        <w:ind w:left="3969" w:hanging="567"/>
      </w:pPr>
      <w:rPr>
        <w:rFonts w:hint="default"/>
      </w:rPr>
    </w:lvl>
    <w:lvl w:ilvl="7">
      <w:start w:val="1"/>
      <w:numFmt w:val="cardinalText"/>
      <w:lvlText w:val="(%8)"/>
      <w:lvlJc w:val="right"/>
      <w:pPr>
        <w:tabs>
          <w:tab w:val="num" w:pos="0"/>
        </w:tabs>
        <w:ind w:left="4536" w:hanging="567"/>
      </w:pPr>
      <w:rPr>
        <w:rFonts w:hint="default"/>
      </w:rPr>
    </w:lvl>
    <w:lvl w:ilvl="8">
      <w:start w:val="1"/>
      <w:numFmt w:val="ordinal"/>
      <w:lvlText w:val="%9."/>
      <w:lvlJc w:val="right"/>
      <w:pPr>
        <w:tabs>
          <w:tab w:val="num" w:pos="0"/>
        </w:tabs>
        <w:ind w:left="5103" w:hanging="567"/>
      </w:pPr>
      <w:rPr>
        <w:rFonts w:hint="default"/>
      </w:rPr>
    </w:lvl>
  </w:abstractNum>
  <w:abstractNum w:abstractNumId="1" w15:restartNumberingAfterBreak="0">
    <w:nsid w:val="0FD041FB"/>
    <w:multiLevelType w:val="hybridMultilevel"/>
    <w:tmpl w:val="AAE6C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A0BC3"/>
    <w:multiLevelType w:val="multilevel"/>
    <w:tmpl w:val="E5765C86"/>
    <w:lvl w:ilvl="0">
      <w:start w:val="1"/>
      <w:numFmt w:val="hebrew1"/>
      <w:pStyle w:val="a0"/>
      <w:lvlText w:val="&quot; %1 &quot;"/>
      <w:lvlJc w:val="center"/>
      <w:pPr>
        <w:tabs>
          <w:tab w:val="num" w:pos="360"/>
        </w:tabs>
        <w:ind w:left="360" w:right="360" w:hanging="360"/>
      </w:pPr>
      <w:rPr>
        <w:rFonts w:hint="default"/>
      </w:rPr>
    </w:lvl>
    <w:lvl w:ilvl="1">
      <w:start w:val="1"/>
      <w:numFmt w:val="decimal"/>
      <w:lvlText w:val="%1.%2."/>
      <w:lvlJc w:val="center"/>
      <w:pPr>
        <w:tabs>
          <w:tab w:val="num" w:pos="720"/>
        </w:tabs>
        <w:ind w:left="720" w:right="720" w:hanging="360"/>
      </w:pPr>
      <w:rPr>
        <w:rFonts w:hint="default"/>
      </w:rPr>
    </w:lvl>
    <w:lvl w:ilvl="2">
      <w:start w:val="1"/>
      <w:numFmt w:val="hebrew1"/>
      <w:lvlText w:val="%1.%2.%3."/>
      <w:lvlJc w:val="center"/>
      <w:pPr>
        <w:tabs>
          <w:tab w:val="num" w:pos="1080"/>
        </w:tabs>
        <w:ind w:left="1080" w:right="1080" w:hanging="360"/>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3" w15:restartNumberingAfterBreak="0">
    <w:nsid w:val="1D184C82"/>
    <w:multiLevelType w:val="hybridMultilevel"/>
    <w:tmpl w:val="7CE611D6"/>
    <w:lvl w:ilvl="0" w:tplc="9BFC7B0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7B7"/>
    <w:multiLevelType w:val="multilevel"/>
    <w:tmpl w:val="A7BC7FE6"/>
    <w:lvl w:ilvl="0">
      <w:start w:val="1"/>
      <w:numFmt w:val="hebrew1"/>
      <w:pStyle w:val="a1"/>
      <w:lvlText w:val=" נספח %1'"/>
      <w:lvlJc w:val="left"/>
      <w:pPr>
        <w:tabs>
          <w:tab w:val="num" w:pos="1134"/>
        </w:tabs>
        <w:ind w:left="1134" w:right="1134" w:hanging="1134"/>
      </w:pPr>
      <w:rPr>
        <w:rFonts w:hint="default"/>
        <w:u w:val="thick"/>
      </w:rPr>
    </w:lvl>
    <w:lvl w:ilvl="1">
      <w:start w:val="1"/>
      <w:numFmt w:val="decimal"/>
      <w:lvlText w:val="%1.%2."/>
      <w:lvlJc w:val="center"/>
      <w:pPr>
        <w:tabs>
          <w:tab w:val="num" w:pos="720"/>
        </w:tabs>
        <w:ind w:left="720" w:right="720" w:hanging="360"/>
      </w:pPr>
      <w:rPr>
        <w:rFonts w:hint="default"/>
      </w:rPr>
    </w:lvl>
    <w:lvl w:ilvl="2">
      <w:start w:val="1"/>
      <w:numFmt w:val="hebrew1"/>
      <w:lvlText w:val="%1.%2.%3."/>
      <w:lvlJc w:val="center"/>
      <w:pPr>
        <w:tabs>
          <w:tab w:val="num" w:pos="1080"/>
        </w:tabs>
        <w:ind w:left="1080" w:right="1080" w:hanging="360"/>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5" w15:restartNumberingAfterBreak="0">
    <w:nsid w:val="25A26510"/>
    <w:multiLevelType w:val="hybridMultilevel"/>
    <w:tmpl w:val="7CE611D6"/>
    <w:lvl w:ilvl="0" w:tplc="9BFC7B0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C75887"/>
    <w:multiLevelType w:val="hybridMultilevel"/>
    <w:tmpl w:val="7CE611D6"/>
    <w:lvl w:ilvl="0" w:tplc="9BFC7B0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351496"/>
    <w:multiLevelType w:val="hybridMultilevel"/>
    <w:tmpl w:val="7CE611D6"/>
    <w:lvl w:ilvl="0" w:tplc="9BFC7B0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E26ADC"/>
    <w:multiLevelType w:val="multilevel"/>
    <w:tmpl w:val="C908ED92"/>
    <w:lvl w:ilvl="0">
      <w:start w:val="1"/>
      <w:numFmt w:val="hebrew1"/>
      <w:pStyle w:val="a2"/>
      <w:lvlText w:val="%1."/>
      <w:lvlJc w:val="right"/>
      <w:pPr>
        <w:tabs>
          <w:tab w:val="num" w:pos="737"/>
        </w:tabs>
        <w:ind w:left="737" w:hanging="567"/>
      </w:pPr>
      <w:rPr>
        <w:rFonts w:hint="default"/>
        <w:b w:val="0"/>
        <w:bCs w:val="0"/>
        <w:i w:val="0"/>
        <w:iCs w:val="0"/>
        <w:u w:val="none"/>
      </w:rPr>
    </w:lvl>
    <w:lvl w:ilvl="1">
      <w:start w:val="1"/>
      <w:numFmt w:val="decimal"/>
      <w:lvlText w:val="%2."/>
      <w:lvlJc w:val="right"/>
      <w:pPr>
        <w:tabs>
          <w:tab w:val="num" w:pos="1248"/>
        </w:tabs>
        <w:ind w:left="1248" w:hanging="511"/>
      </w:pPr>
      <w:rPr>
        <w:rFonts w:hint="default"/>
      </w:rPr>
    </w:lvl>
    <w:lvl w:ilvl="2">
      <w:start w:val="1"/>
      <w:numFmt w:val="hebrew1"/>
      <w:lvlText w:val="(%3)"/>
      <w:lvlJc w:val="right"/>
      <w:pPr>
        <w:tabs>
          <w:tab w:val="num" w:pos="1985"/>
        </w:tabs>
        <w:ind w:left="1985" w:hanging="567"/>
      </w:pPr>
      <w:rPr>
        <w:rFonts w:hint="default"/>
      </w:rPr>
    </w:lvl>
    <w:lvl w:ilvl="3">
      <w:start w:val="1"/>
      <w:numFmt w:val="decimal"/>
      <w:lvlText w:val="(%4)"/>
      <w:lvlJc w:val="right"/>
      <w:pPr>
        <w:tabs>
          <w:tab w:val="num" w:pos="2722"/>
        </w:tabs>
        <w:ind w:left="2722" w:hanging="511"/>
      </w:pPr>
      <w:rPr>
        <w:rFonts w:hint="default"/>
      </w:rPr>
    </w:lvl>
    <w:lvl w:ilvl="4">
      <w:start w:val="1"/>
      <w:numFmt w:val="none"/>
      <w:lvlText w:val=""/>
      <w:lvlJc w:val="right"/>
      <w:pPr>
        <w:tabs>
          <w:tab w:val="num" w:pos="3459"/>
        </w:tabs>
        <w:ind w:left="3459" w:hanging="567"/>
      </w:pPr>
      <w:rPr>
        <w:rFonts w:hint="default"/>
      </w:rPr>
    </w:lvl>
    <w:lvl w:ilvl="5">
      <w:start w:val="1"/>
      <w:numFmt w:val="cardinalText"/>
      <w:lvlText w:val="%6."/>
      <w:lvlJc w:val="right"/>
      <w:pPr>
        <w:tabs>
          <w:tab w:val="num" w:pos="3232"/>
        </w:tabs>
        <w:ind w:left="3232" w:hanging="567"/>
      </w:pPr>
      <w:rPr>
        <w:rFonts w:hint="default"/>
      </w:rPr>
    </w:lvl>
    <w:lvl w:ilvl="6">
      <w:start w:val="1"/>
      <w:numFmt w:val="cardinalText"/>
      <w:lvlText w:val="%7)"/>
      <w:lvlJc w:val="right"/>
      <w:pPr>
        <w:tabs>
          <w:tab w:val="num" w:pos="-170"/>
        </w:tabs>
        <w:ind w:left="3799" w:hanging="567"/>
      </w:pPr>
      <w:rPr>
        <w:rFonts w:hint="default"/>
      </w:rPr>
    </w:lvl>
    <w:lvl w:ilvl="7">
      <w:start w:val="1"/>
      <w:numFmt w:val="cardinalText"/>
      <w:lvlText w:val="(%8)"/>
      <w:lvlJc w:val="right"/>
      <w:pPr>
        <w:tabs>
          <w:tab w:val="num" w:pos="-170"/>
        </w:tabs>
        <w:ind w:left="4366" w:hanging="567"/>
      </w:pPr>
      <w:rPr>
        <w:rFonts w:hint="default"/>
      </w:rPr>
    </w:lvl>
    <w:lvl w:ilvl="8">
      <w:start w:val="1"/>
      <w:numFmt w:val="ordinal"/>
      <w:lvlText w:val="%9."/>
      <w:lvlJc w:val="right"/>
      <w:pPr>
        <w:tabs>
          <w:tab w:val="num" w:pos="-170"/>
        </w:tabs>
        <w:ind w:left="4933" w:hanging="567"/>
      </w:pPr>
      <w:rPr>
        <w:rFonts w:hint="default"/>
      </w:rPr>
    </w:lvl>
  </w:abstractNum>
  <w:abstractNum w:abstractNumId="9" w15:restartNumberingAfterBreak="0">
    <w:nsid w:val="38303E44"/>
    <w:multiLevelType w:val="hybridMultilevel"/>
    <w:tmpl w:val="85B018D6"/>
    <w:lvl w:ilvl="0" w:tplc="B1B62E24">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0" w15:restartNumberingAfterBreak="0">
    <w:nsid w:val="3B1713C4"/>
    <w:multiLevelType w:val="multilevel"/>
    <w:tmpl w:val="F10639BE"/>
    <w:lvl w:ilvl="0">
      <w:start w:val="1"/>
      <w:numFmt w:val="decimal"/>
      <w:pStyle w:val="a3"/>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lvl>
    <w:lvl w:ilvl="2">
      <w:start w:val="1"/>
      <w:numFmt w:val="decimal"/>
      <w:lvlText w:val="%1.%2.%3."/>
      <w:lvlJc w:val="right"/>
      <w:pPr>
        <w:tabs>
          <w:tab w:val="num" w:pos="2155"/>
        </w:tabs>
        <w:ind w:left="2155" w:hanging="227"/>
      </w:pPr>
    </w:lvl>
    <w:lvl w:ilvl="3">
      <w:start w:val="1"/>
      <w:numFmt w:val="decimal"/>
      <w:lvlText w:val="%1.%2.%3.%4."/>
      <w:lvlJc w:val="right"/>
      <w:pPr>
        <w:tabs>
          <w:tab w:val="num" w:pos="2892"/>
        </w:tabs>
        <w:ind w:left="2892" w:hanging="114"/>
      </w:pPr>
    </w:lvl>
    <w:lvl w:ilvl="4">
      <w:start w:val="1"/>
      <w:numFmt w:val="upperRoman"/>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upperRoman"/>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upperRoman"/>
      <w:lvlText w:val="%1.%2.%3.%4.%5.%6.%7.%8.%9."/>
      <w:lvlJc w:val="center"/>
      <w:pPr>
        <w:tabs>
          <w:tab w:val="num" w:pos="3498"/>
        </w:tabs>
        <w:ind w:left="3175" w:hanging="397"/>
      </w:pPr>
    </w:lvl>
  </w:abstractNum>
  <w:abstractNum w:abstractNumId="11" w15:restartNumberingAfterBreak="0">
    <w:nsid w:val="3D2C75D5"/>
    <w:multiLevelType w:val="hybridMultilevel"/>
    <w:tmpl w:val="7CE611D6"/>
    <w:lvl w:ilvl="0" w:tplc="9BFC7B0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3E1F4C"/>
    <w:multiLevelType w:val="hybridMultilevel"/>
    <w:tmpl w:val="FDD0E1E8"/>
    <w:lvl w:ilvl="0" w:tplc="75CA41F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4B2DEC"/>
    <w:multiLevelType w:val="multilevel"/>
    <w:tmpl w:val="262E2F00"/>
    <w:lvl w:ilvl="0">
      <w:start w:val="1"/>
      <w:numFmt w:val="decimal"/>
      <w:pStyle w:val="ENGLISHNUM"/>
      <w:lvlText w:val="%1."/>
      <w:lvlJc w:val="left"/>
      <w:pPr>
        <w:tabs>
          <w:tab w:val="num" w:pos="567"/>
        </w:tabs>
        <w:ind w:left="567" w:hanging="567"/>
      </w:pPr>
      <w:rPr>
        <w:rFonts w:hint="default"/>
      </w:rPr>
    </w:lvl>
    <w:lvl w:ilvl="1">
      <w:start w:val="1"/>
      <w:numFmt w:val="decimal"/>
      <w:lvlText w:val="%1.%2."/>
      <w:lvlJc w:val="left"/>
      <w:pPr>
        <w:tabs>
          <w:tab w:val="num" w:pos="1248"/>
        </w:tabs>
        <w:ind w:left="1248" w:hanging="738"/>
      </w:pPr>
      <w:rPr>
        <w:rFonts w:hint="default"/>
      </w:rPr>
    </w:lvl>
    <w:lvl w:ilvl="2">
      <w:start w:val="1"/>
      <w:numFmt w:val="decimal"/>
      <w:lvlText w:val="%1.%2.%3."/>
      <w:lvlJc w:val="left"/>
      <w:pPr>
        <w:tabs>
          <w:tab w:val="num" w:pos="1985"/>
        </w:tabs>
        <w:ind w:left="1985" w:hanging="737"/>
      </w:pPr>
      <w:rPr>
        <w:rFonts w:hint="default"/>
      </w:rPr>
    </w:lvl>
    <w:lvl w:ilvl="3">
      <w:start w:val="1"/>
      <w:numFmt w:val="decimal"/>
      <w:lvlText w:val="%1.%2.%3.%4."/>
      <w:lvlJc w:val="left"/>
      <w:pPr>
        <w:tabs>
          <w:tab w:val="num" w:pos="2722"/>
        </w:tabs>
        <w:ind w:left="2722" w:hanging="737"/>
      </w:pPr>
      <w:rPr>
        <w:rFonts w:hint="default"/>
      </w:rPr>
    </w:lvl>
    <w:lvl w:ilvl="4">
      <w:start w:val="1"/>
      <w:numFmt w:val="decimal"/>
      <w:lvlText w:val="%1.%2.%3.%4.%5."/>
      <w:lvlJc w:val="center"/>
      <w:pPr>
        <w:tabs>
          <w:tab w:val="num" w:pos="2062"/>
        </w:tabs>
        <w:ind w:left="2062" w:hanging="792"/>
      </w:pPr>
      <w:rPr>
        <w:rFonts w:hint="default"/>
      </w:rPr>
    </w:lvl>
    <w:lvl w:ilvl="5">
      <w:start w:val="1"/>
      <w:numFmt w:val="decimal"/>
      <w:lvlText w:val="%1.%2.%3.%4.%5.%6."/>
      <w:lvlJc w:val="center"/>
      <w:pPr>
        <w:tabs>
          <w:tab w:val="num" w:pos="2566"/>
        </w:tabs>
        <w:ind w:left="2566" w:hanging="936"/>
      </w:pPr>
      <w:rPr>
        <w:rFonts w:hint="default"/>
      </w:rPr>
    </w:lvl>
    <w:lvl w:ilvl="6">
      <w:start w:val="1"/>
      <w:numFmt w:val="decimal"/>
      <w:lvlText w:val="%1.%2.%3.%4.%5.%6.%7."/>
      <w:lvlJc w:val="center"/>
      <w:pPr>
        <w:tabs>
          <w:tab w:val="num" w:pos="3070"/>
        </w:tabs>
        <w:ind w:left="3070" w:hanging="1080"/>
      </w:pPr>
      <w:rPr>
        <w:rFonts w:hint="default"/>
      </w:rPr>
    </w:lvl>
    <w:lvl w:ilvl="7">
      <w:start w:val="1"/>
      <w:numFmt w:val="decimal"/>
      <w:lvlText w:val="%1.%2.%3.%4.%5.%6.%7.%8."/>
      <w:lvlJc w:val="center"/>
      <w:pPr>
        <w:tabs>
          <w:tab w:val="num" w:pos="3574"/>
        </w:tabs>
        <w:ind w:left="3574" w:hanging="1224"/>
      </w:pPr>
      <w:rPr>
        <w:rFonts w:hint="default"/>
      </w:rPr>
    </w:lvl>
    <w:lvl w:ilvl="8">
      <w:start w:val="1"/>
      <w:numFmt w:val="decimal"/>
      <w:lvlText w:val="%1.%2.%3.%4.%5.%6.%7.%8.%9."/>
      <w:lvlJc w:val="center"/>
      <w:pPr>
        <w:tabs>
          <w:tab w:val="num" w:pos="4150"/>
        </w:tabs>
        <w:ind w:left="4150" w:hanging="1440"/>
      </w:pPr>
      <w:rPr>
        <w:rFonts w:hint="default"/>
      </w:rPr>
    </w:lvl>
  </w:abstractNum>
  <w:abstractNum w:abstractNumId="14" w15:restartNumberingAfterBreak="0">
    <w:nsid w:val="4EE02639"/>
    <w:multiLevelType w:val="hybridMultilevel"/>
    <w:tmpl w:val="85B018D6"/>
    <w:lvl w:ilvl="0" w:tplc="B1B62E24">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5" w15:restartNumberingAfterBreak="0">
    <w:nsid w:val="5C806D42"/>
    <w:multiLevelType w:val="hybridMultilevel"/>
    <w:tmpl w:val="DE784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D2154D"/>
    <w:multiLevelType w:val="multilevel"/>
    <w:tmpl w:val="20D4D542"/>
    <w:lvl w:ilvl="0">
      <w:start w:val="1"/>
      <w:numFmt w:val="hebrew1"/>
      <w:pStyle w:val="a4"/>
      <w:lvlText w:val="%1."/>
      <w:lvlJc w:val="center"/>
      <w:pPr>
        <w:tabs>
          <w:tab w:val="num" w:pos="360"/>
        </w:tabs>
        <w:ind w:left="360" w:right="360" w:hanging="360"/>
      </w:pPr>
      <w:rPr>
        <w:rFonts w:hint="default"/>
      </w:rPr>
    </w:lvl>
    <w:lvl w:ilvl="1">
      <w:start w:val="1"/>
      <w:numFmt w:val="decimal"/>
      <w:lvlText w:val="%1.%2."/>
      <w:lvlJc w:val="center"/>
      <w:pPr>
        <w:tabs>
          <w:tab w:val="num" w:pos="870"/>
        </w:tabs>
        <w:ind w:left="720" w:right="720" w:hanging="210"/>
      </w:pPr>
      <w:rPr>
        <w:rFonts w:hint="default"/>
      </w:rPr>
    </w:lvl>
    <w:lvl w:ilvl="2">
      <w:start w:val="1"/>
      <w:numFmt w:val="hebrew1"/>
      <w:lvlText w:val="%1.%2.%3."/>
      <w:lvlJc w:val="center"/>
      <w:pPr>
        <w:tabs>
          <w:tab w:val="num" w:pos="1437"/>
        </w:tabs>
        <w:ind w:left="1080" w:right="1080" w:hanging="3"/>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17" w15:restartNumberingAfterBreak="0">
    <w:nsid w:val="60EB525F"/>
    <w:multiLevelType w:val="hybridMultilevel"/>
    <w:tmpl w:val="7CE611D6"/>
    <w:lvl w:ilvl="0" w:tplc="9BFC7B08">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691754"/>
    <w:multiLevelType w:val="hybridMultilevel"/>
    <w:tmpl w:val="7CE611D6"/>
    <w:lvl w:ilvl="0" w:tplc="9BFC7B0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6624F2"/>
    <w:multiLevelType w:val="hybridMultilevel"/>
    <w:tmpl w:val="7CE611D6"/>
    <w:lvl w:ilvl="0" w:tplc="9BFC7B0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060D5F"/>
    <w:multiLevelType w:val="hybridMultilevel"/>
    <w:tmpl w:val="FC66619A"/>
    <w:lvl w:ilvl="0" w:tplc="0409000F">
      <w:start w:val="1"/>
      <w:numFmt w:val="decimal"/>
      <w:lvlText w:val="%1."/>
      <w:lvlJc w:val="left"/>
      <w:pPr>
        <w:ind w:left="1097" w:hanging="360"/>
      </w:p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21" w15:restartNumberingAfterBreak="0">
    <w:nsid w:val="6FCF338E"/>
    <w:multiLevelType w:val="multilevel"/>
    <w:tmpl w:val="B18E2526"/>
    <w:lvl w:ilvl="0">
      <w:start w:val="1"/>
      <w:numFmt w:val="hebrew1"/>
      <w:pStyle w:val="a5"/>
      <w:lvlText w:val="%1."/>
      <w:lvlJc w:val="center"/>
      <w:pPr>
        <w:tabs>
          <w:tab w:val="num" w:pos="360"/>
        </w:tabs>
        <w:ind w:left="360" w:right="360" w:hanging="360"/>
      </w:pPr>
      <w:rPr>
        <w:rFonts w:hint="default"/>
      </w:rPr>
    </w:lvl>
    <w:lvl w:ilvl="1">
      <w:start w:val="1"/>
      <w:numFmt w:val="decimal"/>
      <w:lvlText w:val="%1.%2."/>
      <w:lvlJc w:val="center"/>
      <w:pPr>
        <w:tabs>
          <w:tab w:val="num" w:pos="870"/>
        </w:tabs>
        <w:ind w:left="720" w:right="720" w:hanging="210"/>
      </w:pPr>
      <w:rPr>
        <w:rFonts w:hint="default"/>
      </w:rPr>
    </w:lvl>
    <w:lvl w:ilvl="2">
      <w:start w:val="1"/>
      <w:numFmt w:val="hebrew1"/>
      <w:lvlText w:val="%1.%2.%3."/>
      <w:lvlJc w:val="center"/>
      <w:pPr>
        <w:tabs>
          <w:tab w:val="num" w:pos="1437"/>
        </w:tabs>
        <w:ind w:left="1080" w:right="1080" w:hanging="3"/>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22" w15:restartNumberingAfterBreak="0">
    <w:nsid w:val="7C6454C8"/>
    <w:multiLevelType w:val="hybridMultilevel"/>
    <w:tmpl w:val="E7BEFE4E"/>
    <w:lvl w:ilvl="0" w:tplc="9AD0B8BC">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1796256">
    <w:abstractNumId w:val="13"/>
  </w:num>
  <w:num w:numId="2" w16cid:durableId="75330085">
    <w:abstractNumId w:val="8"/>
  </w:num>
  <w:num w:numId="3" w16cid:durableId="1797065165">
    <w:abstractNumId w:val="21"/>
  </w:num>
  <w:num w:numId="4" w16cid:durableId="1392725752">
    <w:abstractNumId w:val="16"/>
  </w:num>
  <w:num w:numId="5" w16cid:durableId="2116441440">
    <w:abstractNumId w:val="0"/>
  </w:num>
  <w:num w:numId="6" w16cid:durableId="2118675816">
    <w:abstractNumId w:val="10"/>
  </w:num>
  <w:num w:numId="7" w16cid:durableId="961808922">
    <w:abstractNumId w:val="2"/>
  </w:num>
  <w:num w:numId="8" w16cid:durableId="275067047">
    <w:abstractNumId w:val="4"/>
  </w:num>
  <w:num w:numId="9" w16cid:durableId="965234085">
    <w:abstractNumId w:val="0"/>
  </w:num>
  <w:num w:numId="10" w16cid:durableId="68578701">
    <w:abstractNumId w:val="10"/>
  </w:num>
  <w:num w:numId="11" w16cid:durableId="1283461129">
    <w:abstractNumId w:val="10"/>
  </w:num>
  <w:num w:numId="12" w16cid:durableId="493765970">
    <w:abstractNumId w:val="0"/>
  </w:num>
  <w:num w:numId="13" w16cid:durableId="877164013">
    <w:abstractNumId w:val="0"/>
  </w:num>
  <w:num w:numId="14" w16cid:durableId="1857961182">
    <w:abstractNumId w:val="10"/>
  </w:num>
  <w:num w:numId="15" w16cid:durableId="123623412">
    <w:abstractNumId w:val="0"/>
  </w:num>
  <w:num w:numId="16" w16cid:durableId="542408175">
    <w:abstractNumId w:val="8"/>
  </w:num>
  <w:num w:numId="17" w16cid:durableId="984822829">
    <w:abstractNumId w:val="8"/>
  </w:num>
  <w:num w:numId="18" w16cid:durableId="1604872945">
    <w:abstractNumId w:val="17"/>
  </w:num>
  <w:num w:numId="19" w16cid:durableId="1344360895">
    <w:abstractNumId w:val="9"/>
  </w:num>
  <w:num w:numId="20" w16cid:durableId="768699660">
    <w:abstractNumId w:val="14"/>
  </w:num>
  <w:num w:numId="21" w16cid:durableId="660082211">
    <w:abstractNumId w:val="1"/>
  </w:num>
  <w:num w:numId="22" w16cid:durableId="2117555116">
    <w:abstractNumId w:val="22"/>
  </w:num>
  <w:num w:numId="23" w16cid:durableId="1466654926">
    <w:abstractNumId w:val="6"/>
  </w:num>
  <w:num w:numId="24" w16cid:durableId="1792279070">
    <w:abstractNumId w:val="3"/>
  </w:num>
  <w:num w:numId="25" w16cid:durableId="1579510188">
    <w:abstractNumId w:val="18"/>
  </w:num>
  <w:num w:numId="26" w16cid:durableId="1687515744">
    <w:abstractNumId w:val="11"/>
  </w:num>
  <w:num w:numId="27" w16cid:durableId="496770049">
    <w:abstractNumId w:val="7"/>
  </w:num>
  <w:num w:numId="28" w16cid:durableId="982537601">
    <w:abstractNumId w:val="19"/>
  </w:num>
  <w:num w:numId="29" w16cid:durableId="838083365">
    <w:abstractNumId w:val="5"/>
  </w:num>
  <w:num w:numId="30" w16cid:durableId="224220171">
    <w:abstractNumId w:val="20"/>
  </w:num>
  <w:num w:numId="31" w16cid:durableId="2121946107">
    <w:abstractNumId w:val="10"/>
  </w:num>
  <w:num w:numId="32" w16cid:durableId="328485491">
    <w:abstractNumId w:val="12"/>
  </w:num>
  <w:num w:numId="33" w16cid:durableId="15380085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7CD"/>
    <w:rsid w:val="00004844"/>
    <w:rsid w:val="0000714F"/>
    <w:rsid w:val="0000779A"/>
    <w:rsid w:val="00011987"/>
    <w:rsid w:val="00020863"/>
    <w:rsid w:val="00024B66"/>
    <w:rsid w:val="00031232"/>
    <w:rsid w:val="00044C2E"/>
    <w:rsid w:val="00053363"/>
    <w:rsid w:val="00054279"/>
    <w:rsid w:val="00057AD3"/>
    <w:rsid w:val="00057FA6"/>
    <w:rsid w:val="000617E9"/>
    <w:rsid w:val="00065AB9"/>
    <w:rsid w:val="00067142"/>
    <w:rsid w:val="00071369"/>
    <w:rsid w:val="00071C06"/>
    <w:rsid w:val="000741F6"/>
    <w:rsid w:val="000757BF"/>
    <w:rsid w:val="00075800"/>
    <w:rsid w:val="00083A5D"/>
    <w:rsid w:val="00084C6E"/>
    <w:rsid w:val="00097B7E"/>
    <w:rsid w:val="000A12E1"/>
    <w:rsid w:val="000A4703"/>
    <w:rsid w:val="000A7486"/>
    <w:rsid w:val="000B41EA"/>
    <w:rsid w:val="000C0987"/>
    <w:rsid w:val="000C2A33"/>
    <w:rsid w:val="000C58F9"/>
    <w:rsid w:val="000E1829"/>
    <w:rsid w:val="000E75E1"/>
    <w:rsid w:val="000F05A1"/>
    <w:rsid w:val="000F2DA1"/>
    <w:rsid w:val="000F3056"/>
    <w:rsid w:val="00100327"/>
    <w:rsid w:val="00100ECC"/>
    <w:rsid w:val="001105CF"/>
    <w:rsid w:val="00111CBA"/>
    <w:rsid w:val="0011218C"/>
    <w:rsid w:val="00112AA6"/>
    <w:rsid w:val="00113B30"/>
    <w:rsid w:val="00117842"/>
    <w:rsid w:val="00123E64"/>
    <w:rsid w:val="00124D36"/>
    <w:rsid w:val="0012540A"/>
    <w:rsid w:val="00126576"/>
    <w:rsid w:val="00132FFF"/>
    <w:rsid w:val="001355B6"/>
    <w:rsid w:val="00141BF2"/>
    <w:rsid w:val="0014302D"/>
    <w:rsid w:val="00145B87"/>
    <w:rsid w:val="00146DD5"/>
    <w:rsid w:val="00146E09"/>
    <w:rsid w:val="00150B99"/>
    <w:rsid w:val="00156AA5"/>
    <w:rsid w:val="00157F24"/>
    <w:rsid w:val="00162F39"/>
    <w:rsid w:val="00163836"/>
    <w:rsid w:val="00171C00"/>
    <w:rsid w:val="00174814"/>
    <w:rsid w:val="0018023A"/>
    <w:rsid w:val="001837B7"/>
    <w:rsid w:val="0018440D"/>
    <w:rsid w:val="00186579"/>
    <w:rsid w:val="00186975"/>
    <w:rsid w:val="00190FA2"/>
    <w:rsid w:val="0019174A"/>
    <w:rsid w:val="00195BA4"/>
    <w:rsid w:val="00196832"/>
    <w:rsid w:val="001A5C39"/>
    <w:rsid w:val="001A71F4"/>
    <w:rsid w:val="001B0916"/>
    <w:rsid w:val="001B19B9"/>
    <w:rsid w:val="001B2048"/>
    <w:rsid w:val="001B633C"/>
    <w:rsid w:val="001B6BAB"/>
    <w:rsid w:val="001C0596"/>
    <w:rsid w:val="001C23A7"/>
    <w:rsid w:val="001C551A"/>
    <w:rsid w:val="001C585F"/>
    <w:rsid w:val="001D4873"/>
    <w:rsid w:val="001D54BB"/>
    <w:rsid w:val="001D7CE6"/>
    <w:rsid w:val="001E06A8"/>
    <w:rsid w:val="001E1DD2"/>
    <w:rsid w:val="00201621"/>
    <w:rsid w:val="002028CB"/>
    <w:rsid w:val="00205CB4"/>
    <w:rsid w:val="002061EA"/>
    <w:rsid w:val="00206522"/>
    <w:rsid w:val="00210BAE"/>
    <w:rsid w:val="00215EC5"/>
    <w:rsid w:val="00222EF8"/>
    <w:rsid w:val="002236FB"/>
    <w:rsid w:val="00225054"/>
    <w:rsid w:val="00230118"/>
    <w:rsid w:val="0023309A"/>
    <w:rsid w:val="00233657"/>
    <w:rsid w:val="00235309"/>
    <w:rsid w:val="00237AC5"/>
    <w:rsid w:val="00241D89"/>
    <w:rsid w:val="002456F9"/>
    <w:rsid w:val="00246EE4"/>
    <w:rsid w:val="002566F3"/>
    <w:rsid w:val="00260D02"/>
    <w:rsid w:val="00270525"/>
    <w:rsid w:val="00274114"/>
    <w:rsid w:val="00282398"/>
    <w:rsid w:val="00282C5E"/>
    <w:rsid w:val="00282DDA"/>
    <w:rsid w:val="00290C2E"/>
    <w:rsid w:val="002A3B56"/>
    <w:rsid w:val="002A57AC"/>
    <w:rsid w:val="002A6AD6"/>
    <w:rsid w:val="002A76FE"/>
    <w:rsid w:val="002A787A"/>
    <w:rsid w:val="002B0869"/>
    <w:rsid w:val="002B086F"/>
    <w:rsid w:val="002B176A"/>
    <w:rsid w:val="002C07FC"/>
    <w:rsid w:val="002C0EBF"/>
    <w:rsid w:val="002C12D7"/>
    <w:rsid w:val="002C1DA2"/>
    <w:rsid w:val="002C26B8"/>
    <w:rsid w:val="002C2DA8"/>
    <w:rsid w:val="002C2F98"/>
    <w:rsid w:val="002C6E69"/>
    <w:rsid w:val="002C764E"/>
    <w:rsid w:val="002D527F"/>
    <w:rsid w:val="002E0398"/>
    <w:rsid w:val="002E13DD"/>
    <w:rsid w:val="002E6A2E"/>
    <w:rsid w:val="002F1030"/>
    <w:rsid w:val="002F5D88"/>
    <w:rsid w:val="003002A5"/>
    <w:rsid w:val="0030616E"/>
    <w:rsid w:val="00307297"/>
    <w:rsid w:val="00320502"/>
    <w:rsid w:val="00320F7E"/>
    <w:rsid w:val="003227DC"/>
    <w:rsid w:val="003232E8"/>
    <w:rsid w:val="003478C7"/>
    <w:rsid w:val="0035075E"/>
    <w:rsid w:val="00356156"/>
    <w:rsid w:val="00361785"/>
    <w:rsid w:val="00362824"/>
    <w:rsid w:val="00366DD1"/>
    <w:rsid w:val="0037394C"/>
    <w:rsid w:val="00376E0E"/>
    <w:rsid w:val="0037786D"/>
    <w:rsid w:val="00384353"/>
    <w:rsid w:val="00385E0C"/>
    <w:rsid w:val="003869C2"/>
    <w:rsid w:val="00387589"/>
    <w:rsid w:val="00394ADD"/>
    <w:rsid w:val="00396729"/>
    <w:rsid w:val="003B5AEF"/>
    <w:rsid w:val="003B7030"/>
    <w:rsid w:val="003C0900"/>
    <w:rsid w:val="003C1EE3"/>
    <w:rsid w:val="003C4C8D"/>
    <w:rsid w:val="003D15AA"/>
    <w:rsid w:val="003D1DF6"/>
    <w:rsid w:val="003D5D13"/>
    <w:rsid w:val="003E0FAF"/>
    <w:rsid w:val="003E460C"/>
    <w:rsid w:val="003E6976"/>
    <w:rsid w:val="003E7DB6"/>
    <w:rsid w:val="003F04A7"/>
    <w:rsid w:val="003F0AE6"/>
    <w:rsid w:val="003F1118"/>
    <w:rsid w:val="003F3511"/>
    <w:rsid w:val="003F424C"/>
    <w:rsid w:val="003F5C4E"/>
    <w:rsid w:val="003F5CD5"/>
    <w:rsid w:val="0040725C"/>
    <w:rsid w:val="004137B0"/>
    <w:rsid w:val="0041775A"/>
    <w:rsid w:val="004179A5"/>
    <w:rsid w:val="004212EB"/>
    <w:rsid w:val="00431053"/>
    <w:rsid w:val="00431844"/>
    <w:rsid w:val="004332C3"/>
    <w:rsid w:val="00437E1B"/>
    <w:rsid w:val="00451F93"/>
    <w:rsid w:val="00452EC5"/>
    <w:rsid w:val="004573AA"/>
    <w:rsid w:val="00464F32"/>
    <w:rsid w:val="00490A6E"/>
    <w:rsid w:val="00493A4B"/>
    <w:rsid w:val="00496480"/>
    <w:rsid w:val="004A3497"/>
    <w:rsid w:val="004A6CE4"/>
    <w:rsid w:val="004B2C05"/>
    <w:rsid w:val="004B3B0B"/>
    <w:rsid w:val="004B5308"/>
    <w:rsid w:val="004B7B39"/>
    <w:rsid w:val="004C0F13"/>
    <w:rsid w:val="004D04ED"/>
    <w:rsid w:val="004D47CF"/>
    <w:rsid w:val="004D5D27"/>
    <w:rsid w:val="004D5F82"/>
    <w:rsid w:val="004E29C1"/>
    <w:rsid w:val="004E362B"/>
    <w:rsid w:val="004F42B1"/>
    <w:rsid w:val="00500337"/>
    <w:rsid w:val="00501A2D"/>
    <w:rsid w:val="00506CD1"/>
    <w:rsid w:val="00512006"/>
    <w:rsid w:val="005138BD"/>
    <w:rsid w:val="0051425F"/>
    <w:rsid w:val="00527C80"/>
    <w:rsid w:val="00535A49"/>
    <w:rsid w:val="00541053"/>
    <w:rsid w:val="00541917"/>
    <w:rsid w:val="005420C6"/>
    <w:rsid w:val="00542D16"/>
    <w:rsid w:val="005467CD"/>
    <w:rsid w:val="00551D60"/>
    <w:rsid w:val="00555940"/>
    <w:rsid w:val="00557084"/>
    <w:rsid w:val="00561962"/>
    <w:rsid w:val="0056371F"/>
    <w:rsid w:val="005650F9"/>
    <w:rsid w:val="005653CC"/>
    <w:rsid w:val="005772C5"/>
    <w:rsid w:val="00580562"/>
    <w:rsid w:val="00582456"/>
    <w:rsid w:val="005905ED"/>
    <w:rsid w:val="005943B9"/>
    <w:rsid w:val="005A4000"/>
    <w:rsid w:val="005A65C6"/>
    <w:rsid w:val="005B792C"/>
    <w:rsid w:val="005B7BAA"/>
    <w:rsid w:val="005C7A23"/>
    <w:rsid w:val="005D0406"/>
    <w:rsid w:val="005D0775"/>
    <w:rsid w:val="005D09A5"/>
    <w:rsid w:val="005D5151"/>
    <w:rsid w:val="005D6293"/>
    <w:rsid w:val="005D6BD6"/>
    <w:rsid w:val="005D7802"/>
    <w:rsid w:val="005E0D16"/>
    <w:rsid w:val="005E24BF"/>
    <w:rsid w:val="005E3914"/>
    <w:rsid w:val="005E3C6E"/>
    <w:rsid w:val="005E7152"/>
    <w:rsid w:val="005F246A"/>
    <w:rsid w:val="005F4C6B"/>
    <w:rsid w:val="006022BD"/>
    <w:rsid w:val="00602772"/>
    <w:rsid w:val="006028FD"/>
    <w:rsid w:val="0060622A"/>
    <w:rsid w:val="006067BE"/>
    <w:rsid w:val="00612229"/>
    <w:rsid w:val="006128B0"/>
    <w:rsid w:val="00612DED"/>
    <w:rsid w:val="0062359A"/>
    <w:rsid w:val="0062605F"/>
    <w:rsid w:val="00626B7D"/>
    <w:rsid w:val="00627CCC"/>
    <w:rsid w:val="0063137F"/>
    <w:rsid w:val="006333A5"/>
    <w:rsid w:val="006403E6"/>
    <w:rsid w:val="006475A4"/>
    <w:rsid w:val="00647E63"/>
    <w:rsid w:val="006503D8"/>
    <w:rsid w:val="00654A08"/>
    <w:rsid w:val="00660758"/>
    <w:rsid w:val="006624AF"/>
    <w:rsid w:val="006660D0"/>
    <w:rsid w:val="00666788"/>
    <w:rsid w:val="00676B4B"/>
    <w:rsid w:val="0068390F"/>
    <w:rsid w:val="00683C0D"/>
    <w:rsid w:val="0069189B"/>
    <w:rsid w:val="00692126"/>
    <w:rsid w:val="0069573C"/>
    <w:rsid w:val="006967F6"/>
    <w:rsid w:val="006A71AB"/>
    <w:rsid w:val="006B4A01"/>
    <w:rsid w:val="006B510B"/>
    <w:rsid w:val="006B7D06"/>
    <w:rsid w:val="006C620A"/>
    <w:rsid w:val="006D3C72"/>
    <w:rsid w:val="006D3CDD"/>
    <w:rsid w:val="006D66B7"/>
    <w:rsid w:val="006D7759"/>
    <w:rsid w:val="006E5CD3"/>
    <w:rsid w:val="006E6007"/>
    <w:rsid w:val="006F05CB"/>
    <w:rsid w:val="006F52C6"/>
    <w:rsid w:val="00701B8B"/>
    <w:rsid w:val="0070573B"/>
    <w:rsid w:val="00721DDE"/>
    <w:rsid w:val="0072262A"/>
    <w:rsid w:val="00725E88"/>
    <w:rsid w:val="007373C2"/>
    <w:rsid w:val="007413FF"/>
    <w:rsid w:val="00743268"/>
    <w:rsid w:val="00752F70"/>
    <w:rsid w:val="007552F2"/>
    <w:rsid w:val="00760AC8"/>
    <w:rsid w:val="00763020"/>
    <w:rsid w:val="007724B9"/>
    <w:rsid w:val="00782375"/>
    <w:rsid w:val="007876C2"/>
    <w:rsid w:val="007960FD"/>
    <w:rsid w:val="007A2C66"/>
    <w:rsid w:val="007A2ED1"/>
    <w:rsid w:val="007A336D"/>
    <w:rsid w:val="007A5ADD"/>
    <w:rsid w:val="007A663B"/>
    <w:rsid w:val="007B16AD"/>
    <w:rsid w:val="007B5442"/>
    <w:rsid w:val="007B7E88"/>
    <w:rsid w:val="007C4873"/>
    <w:rsid w:val="007C4D05"/>
    <w:rsid w:val="007C5F21"/>
    <w:rsid w:val="007C6558"/>
    <w:rsid w:val="007D10C2"/>
    <w:rsid w:val="007D324C"/>
    <w:rsid w:val="007E0542"/>
    <w:rsid w:val="007E2F49"/>
    <w:rsid w:val="007E55E1"/>
    <w:rsid w:val="007E5DF1"/>
    <w:rsid w:val="007F68F5"/>
    <w:rsid w:val="00800004"/>
    <w:rsid w:val="00813067"/>
    <w:rsid w:val="00813534"/>
    <w:rsid w:val="00814899"/>
    <w:rsid w:val="00817AF9"/>
    <w:rsid w:val="00820303"/>
    <w:rsid w:val="008232A3"/>
    <w:rsid w:val="00824CDA"/>
    <w:rsid w:val="008265D0"/>
    <w:rsid w:val="00826D55"/>
    <w:rsid w:val="00831E5D"/>
    <w:rsid w:val="00832F67"/>
    <w:rsid w:val="00840AC8"/>
    <w:rsid w:val="00844856"/>
    <w:rsid w:val="008456C8"/>
    <w:rsid w:val="0084679C"/>
    <w:rsid w:val="008511C2"/>
    <w:rsid w:val="00863BE9"/>
    <w:rsid w:val="00865337"/>
    <w:rsid w:val="0087198D"/>
    <w:rsid w:val="008736C9"/>
    <w:rsid w:val="00873DEB"/>
    <w:rsid w:val="008775A4"/>
    <w:rsid w:val="00882D2A"/>
    <w:rsid w:val="008832FD"/>
    <w:rsid w:val="00885E8F"/>
    <w:rsid w:val="00892CCA"/>
    <w:rsid w:val="00894EE5"/>
    <w:rsid w:val="008970E5"/>
    <w:rsid w:val="008A2A62"/>
    <w:rsid w:val="008A4354"/>
    <w:rsid w:val="008B5778"/>
    <w:rsid w:val="008C091D"/>
    <w:rsid w:val="008C212A"/>
    <w:rsid w:val="008C31B6"/>
    <w:rsid w:val="008C5688"/>
    <w:rsid w:val="008C5D99"/>
    <w:rsid w:val="008C6CF3"/>
    <w:rsid w:val="008D552F"/>
    <w:rsid w:val="008E1BF9"/>
    <w:rsid w:val="008E3089"/>
    <w:rsid w:val="008E363B"/>
    <w:rsid w:val="008E7FE3"/>
    <w:rsid w:val="008F07AD"/>
    <w:rsid w:val="00900B1C"/>
    <w:rsid w:val="0090289B"/>
    <w:rsid w:val="009170A0"/>
    <w:rsid w:val="009171EF"/>
    <w:rsid w:val="00917308"/>
    <w:rsid w:val="00917E49"/>
    <w:rsid w:val="009202AB"/>
    <w:rsid w:val="00937BB4"/>
    <w:rsid w:val="009419C2"/>
    <w:rsid w:val="00943302"/>
    <w:rsid w:val="0094377C"/>
    <w:rsid w:val="009438E2"/>
    <w:rsid w:val="00943BD0"/>
    <w:rsid w:val="00944C9D"/>
    <w:rsid w:val="009453C4"/>
    <w:rsid w:val="00947618"/>
    <w:rsid w:val="00947E24"/>
    <w:rsid w:val="00951172"/>
    <w:rsid w:val="0096646F"/>
    <w:rsid w:val="0098102C"/>
    <w:rsid w:val="00984FD0"/>
    <w:rsid w:val="00990C96"/>
    <w:rsid w:val="00994C61"/>
    <w:rsid w:val="009A2D51"/>
    <w:rsid w:val="009A6C98"/>
    <w:rsid w:val="009A799C"/>
    <w:rsid w:val="009A7A57"/>
    <w:rsid w:val="009B160B"/>
    <w:rsid w:val="009B546E"/>
    <w:rsid w:val="009C1BCC"/>
    <w:rsid w:val="009C23EB"/>
    <w:rsid w:val="009D1206"/>
    <w:rsid w:val="009D7D9D"/>
    <w:rsid w:val="009E4022"/>
    <w:rsid w:val="009E4915"/>
    <w:rsid w:val="009E5377"/>
    <w:rsid w:val="009F0183"/>
    <w:rsid w:val="009F5BD2"/>
    <w:rsid w:val="00A04C63"/>
    <w:rsid w:val="00A065C4"/>
    <w:rsid w:val="00A14EE2"/>
    <w:rsid w:val="00A1501D"/>
    <w:rsid w:val="00A202DB"/>
    <w:rsid w:val="00A238F1"/>
    <w:rsid w:val="00A23FBA"/>
    <w:rsid w:val="00A25A71"/>
    <w:rsid w:val="00A33FFD"/>
    <w:rsid w:val="00A40193"/>
    <w:rsid w:val="00A53EB4"/>
    <w:rsid w:val="00A5499C"/>
    <w:rsid w:val="00A579FE"/>
    <w:rsid w:val="00A64656"/>
    <w:rsid w:val="00A65FC8"/>
    <w:rsid w:val="00A72685"/>
    <w:rsid w:val="00A80EFD"/>
    <w:rsid w:val="00A81130"/>
    <w:rsid w:val="00A81A85"/>
    <w:rsid w:val="00A83723"/>
    <w:rsid w:val="00AB08EB"/>
    <w:rsid w:val="00AB293A"/>
    <w:rsid w:val="00AB62A8"/>
    <w:rsid w:val="00AB6976"/>
    <w:rsid w:val="00AC1EF3"/>
    <w:rsid w:val="00AC3D41"/>
    <w:rsid w:val="00AC4D88"/>
    <w:rsid w:val="00AD219A"/>
    <w:rsid w:val="00AD21B0"/>
    <w:rsid w:val="00AD5B2C"/>
    <w:rsid w:val="00AD7DB3"/>
    <w:rsid w:val="00AE0EA8"/>
    <w:rsid w:val="00AF0012"/>
    <w:rsid w:val="00AF4901"/>
    <w:rsid w:val="00B0054B"/>
    <w:rsid w:val="00B01588"/>
    <w:rsid w:val="00B02719"/>
    <w:rsid w:val="00B02FF5"/>
    <w:rsid w:val="00B0663D"/>
    <w:rsid w:val="00B105FD"/>
    <w:rsid w:val="00B17B8A"/>
    <w:rsid w:val="00B207D1"/>
    <w:rsid w:val="00B2525A"/>
    <w:rsid w:val="00B2640C"/>
    <w:rsid w:val="00B27CB8"/>
    <w:rsid w:val="00B33DFD"/>
    <w:rsid w:val="00B360F7"/>
    <w:rsid w:val="00B4058E"/>
    <w:rsid w:val="00B47B88"/>
    <w:rsid w:val="00B50DD5"/>
    <w:rsid w:val="00B51AFD"/>
    <w:rsid w:val="00B641E3"/>
    <w:rsid w:val="00B716EF"/>
    <w:rsid w:val="00B7428C"/>
    <w:rsid w:val="00B87C03"/>
    <w:rsid w:val="00B92E86"/>
    <w:rsid w:val="00B949FA"/>
    <w:rsid w:val="00BA2D16"/>
    <w:rsid w:val="00BB0E77"/>
    <w:rsid w:val="00BB2838"/>
    <w:rsid w:val="00BB2FF1"/>
    <w:rsid w:val="00BC09AE"/>
    <w:rsid w:val="00BC1A36"/>
    <w:rsid w:val="00BC2894"/>
    <w:rsid w:val="00BD75EB"/>
    <w:rsid w:val="00BE125D"/>
    <w:rsid w:val="00BE2465"/>
    <w:rsid w:val="00BE3C3E"/>
    <w:rsid w:val="00BE5F66"/>
    <w:rsid w:val="00BF2EFF"/>
    <w:rsid w:val="00C04031"/>
    <w:rsid w:val="00C114CE"/>
    <w:rsid w:val="00C13983"/>
    <w:rsid w:val="00C16BDB"/>
    <w:rsid w:val="00C20963"/>
    <w:rsid w:val="00C255DA"/>
    <w:rsid w:val="00C26447"/>
    <w:rsid w:val="00C26E6D"/>
    <w:rsid w:val="00C32F18"/>
    <w:rsid w:val="00C34226"/>
    <w:rsid w:val="00C35F65"/>
    <w:rsid w:val="00C45BA5"/>
    <w:rsid w:val="00C503EB"/>
    <w:rsid w:val="00C536A9"/>
    <w:rsid w:val="00C60E0A"/>
    <w:rsid w:val="00C61258"/>
    <w:rsid w:val="00C64E6E"/>
    <w:rsid w:val="00C67D20"/>
    <w:rsid w:val="00C7325E"/>
    <w:rsid w:val="00C73F78"/>
    <w:rsid w:val="00C7570C"/>
    <w:rsid w:val="00C8153C"/>
    <w:rsid w:val="00C84875"/>
    <w:rsid w:val="00C91411"/>
    <w:rsid w:val="00C916D8"/>
    <w:rsid w:val="00C95308"/>
    <w:rsid w:val="00CA31CB"/>
    <w:rsid w:val="00CA50FF"/>
    <w:rsid w:val="00CA5F62"/>
    <w:rsid w:val="00CB50BC"/>
    <w:rsid w:val="00CB546C"/>
    <w:rsid w:val="00CC1F83"/>
    <w:rsid w:val="00CC2AD9"/>
    <w:rsid w:val="00CD50ED"/>
    <w:rsid w:val="00CE0299"/>
    <w:rsid w:val="00CE2E42"/>
    <w:rsid w:val="00CE42E7"/>
    <w:rsid w:val="00CF031A"/>
    <w:rsid w:val="00D03A77"/>
    <w:rsid w:val="00D04138"/>
    <w:rsid w:val="00D05819"/>
    <w:rsid w:val="00D11CF4"/>
    <w:rsid w:val="00D13832"/>
    <w:rsid w:val="00D158C8"/>
    <w:rsid w:val="00D17831"/>
    <w:rsid w:val="00D2608D"/>
    <w:rsid w:val="00D26C7E"/>
    <w:rsid w:val="00D332BD"/>
    <w:rsid w:val="00D502EA"/>
    <w:rsid w:val="00D529C0"/>
    <w:rsid w:val="00D63977"/>
    <w:rsid w:val="00D663C8"/>
    <w:rsid w:val="00D709E4"/>
    <w:rsid w:val="00D71753"/>
    <w:rsid w:val="00D72A72"/>
    <w:rsid w:val="00D81452"/>
    <w:rsid w:val="00D8724E"/>
    <w:rsid w:val="00D90E61"/>
    <w:rsid w:val="00DA5118"/>
    <w:rsid w:val="00DB1372"/>
    <w:rsid w:val="00DB2F34"/>
    <w:rsid w:val="00DB2F61"/>
    <w:rsid w:val="00DC0586"/>
    <w:rsid w:val="00DC428A"/>
    <w:rsid w:val="00DC77CD"/>
    <w:rsid w:val="00DD3DC2"/>
    <w:rsid w:val="00DD7799"/>
    <w:rsid w:val="00DE3C4F"/>
    <w:rsid w:val="00DE4D7C"/>
    <w:rsid w:val="00DF1B13"/>
    <w:rsid w:val="00DF6E8D"/>
    <w:rsid w:val="00E0486F"/>
    <w:rsid w:val="00E06D36"/>
    <w:rsid w:val="00E14309"/>
    <w:rsid w:val="00E171EF"/>
    <w:rsid w:val="00E218BD"/>
    <w:rsid w:val="00E2597A"/>
    <w:rsid w:val="00E26129"/>
    <w:rsid w:val="00E30CB2"/>
    <w:rsid w:val="00E320A1"/>
    <w:rsid w:val="00E32C20"/>
    <w:rsid w:val="00E336E0"/>
    <w:rsid w:val="00E35C52"/>
    <w:rsid w:val="00E42AD6"/>
    <w:rsid w:val="00E45E10"/>
    <w:rsid w:val="00E51FE3"/>
    <w:rsid w:val="00E70484"/>
    <w:rsid w:val="00E76FD6"/>
    <w:rsid w:val="00E7730E"/>
    <w:rsid w:val="00E85B06"/>
    <w:rsid w:val="00E86DDB"/>
    <w:rsid w:val="00E9111A"/>
    <w:rsid w:val="00E926E7"/>
    <w:rsid w:val="00E9445A"/>
    <w:rsid w:val="00EA36A1"/>
    <w:rsid w:val="00EA55ED"/>
    <w:rsid w:val="00EC1C00"/>
    <w:rsid w:val="00EC3C06"/>
    <w:rsid w:val="00EC411A"/>
    <w:rsid w:val="00ED03CA"/>
    <w:rsid w:val="00ED0AA7"/>
    <w:rsid w:val="00ED3BBA"/>
    <w:rsid w:val="00EE1499"/>
    <w:rsid w:val="00EE333E"/>
    <w:rsid w:val="00EF0DD1"/>
    <w:rsid w:val="00EF18D0"/>
    <w:rsid w:val="00EF5049"/>
    <w:rsid w:val="00EF66B1"/>
    <w:rsid w:val="00F05CDD"/>
    <w:rsid w:val="00F31089"/>
    <w:rsid w:val="00F3157D"/>
    <w:rsid w:val="00F32544"/>
    <w:rsid w:val="00F360FB"/>
    <w:rsid w:val="00F42A56"/>
    <w:rsid w:val="00F462C9"/>
    <w:rsid w:val="00F5016D"/>
    <w:rsid w:val="00F51C31"/>
    <w:rsid w:val="00F53C42"/>
    <w:rsid w:val="00F55385"/>
    <w:rsid w:val="00F60EA1"/>
    <w:rsid w:val="00F636E8"/>
    <w:rsid w:val="00F646EB"/>
    <w:rsid w:val="00F663B6"/>
    <w:rsid w:val="00F742F5"/>
    <w:rsid w:val="00F82255"/>
    <w:rsid w:val="00F823A9"/>
    <w:rsid w:val="00F85C6B"/>
    <w:rsid w:val="00F95985"/>
    <w:rsid w:val="00F97057"/>
    <w:rsid w:val="00FA454E"/>
    <w:rsid w:val="00FA7305"/>
    <w:rsid w:val="00FA7941"/>
    <w:rsid w:val="00FB2589"/>
    <w:rsid w:val="00FB5489"/>
    <w:rsid w:val="00FB67CE"/>
    <w:rsid w:val="00FB7F6C"/>
    <w:rsid w:val="00FC1DD2"/>
    <w:rsid w:val="00FD13F7"/>
    <w:rsid w:val="00FD1629"/>
    <w:rsid w:val="00FD69E4"/>
    <w:rsid w:val="00FE08AD"/>
    <w:rsid w:val="00FE597F"/>
    <w:rsid w:val="00FF0E66"/>
    <w:rsid w:val="00FF2627"/>
    <w:rsid w:val="00FF295B"/>
    <w:rsid w:val="00FF3D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B82764"/>
  <w15:docId w15:val="{B6B97469-1E8E-4B22-8931-08C2E9EF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AD7DB3"/>
    <w:pPr>
      <w:bidi/>
      <w:spacing w:before="240"/>
      <w:jc w:val="both"/>
    </w:pPr>
    <w:rPr>
      <w:rFonts w:cs="David"/>
      <w:sz w:val="22"/>
      <w:szCs w:val="24"/>
    </w:rPr>
  </w:style>
  <w:style w:type="paragraph" w:styleId="1">
    <w:name w:val="heading 1"/>
    <w:basedOn w:val="a6"/>
    <w:next w:val="a6"/>
    <w:qFormat/>
    <w:rsid w:val="003F5CD5"/>
    <w:pPr>
      <w:keepNext/>
      <w:pBdr>
        <w:top w:val="single" w:sz="6" w:space="1" w:color="auto"/>
        <w:bottom w:val="single" w:sz="6" w:space="1" w:color="auto"/>
      </w:pBdr>
      <w:spacing w:after="240" w:line="300" w:lineRule="auto"/>
      <w:jc w:val="center"/>
      <w:outlineLvl w:val="0"/>
    </w:pPr>
    <w:rPr>
      <w:rFonts w:cs="David Transparent"/>
      <w:b/>
      <w:bCs/>
      <w:kern w:val="28"/>
      <w:sz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ENGLISHNUM">
    <w:name w:val="ENGLISHNUM"/>
    <w:basedOn w:val="a6"/>
    <w:rsid w:val="003F5CD5"/>
    <w:pPr>
      <w:numPr>
        <w:numId w:val="1"/>
      </w:numPr>
      <w:bidi w:val="0"/>
    </w:pPr>
    <w:rPr>
      <w:sz w:val="24"/>
    </w:rPr>
  </w:style>
  <w:style w:type="paragraph" w:customStyle="1" w:styleId="a2">
    <w:name w:val="א"/>
    <w:basedOn w:val="a6"/>
    <w:rsid w:val="00817AF9"/>
    <w:pPr>
      <w:numPr>
        <w:numId w:val="17"/>
      </w:numPr>
    </w:pPr>
  </w:style>
  <w:style w:type="paragraph" w:customStyle="1" w:styleId="a5">
    <w:name w:val="אא"/>
    <w:basedOn w:val="a6"/>
    <w:rsid w:val="003F5CD5"/>
    <w:pPr>
      <w:numPr>
        <w:numId w:val="3"/>
      </w:numPr>
    </w:pPr>
    <w:rPr>
      <w:noProof/>
      <w:szCs w:val="22"/>
      <w:lang w:eastAsia="he-IL"/>
    </w:rPr>
  </w:style>
  <w:style w:type="paragraph" w:customStyle="1" w:styleId="aa">
    <w:name w:val="ביטול"/>
    <w:basedOn w:val="a6"/>
    <w:rsid w:val="003F5CD5"/>
    <w:rPr>
      <w:sz w:val="24"/>
    </w:rPr>
  </w:style>
  <w:style w:type="paragraph" w:customStyle="1" w:styleId="ab">
    <w:name w:val="הואיל"/>
    <w:basedOn w:val="a6"/>
    <w:rsid w:val="003F5CD5"/>
    <w:pPr>
      <w:tabs>
        <w:tab w:val="left" w:pos="1076"/>
      </w:tabs>
      <w:ind w:left="1076" w:hanging="1076"/>
    </w:pPr>
  </w:style>
  <w:style w:type="paragraph" w:customStyle="1" w:styleId="ac">
    <w:name w:val="כותרת אב"/>
    <w:basedOn w:val="a5"/>
    <w:rsid w:val="003F5CD5"/>
    <w:pPr>
      <w:numPr>
        <w:numId w:val="0"/>
      </w:numPr>
      <w:ind w:right="0"/>
    </w:pPr>
    <w:rPr>
      <w:b/>
      <w:bCs/>
    </w:rPr>
  </w:style>
  <w:style w:type="paragraph" w:styleId="ad">
    <w:name w:val="header"/>
    <w:basedOn w:val="a6"/>
    <w:rsid w:val="003F5CD5"/>
    <w:pPr>
      <w:tabs>
        <w:tab w:val="center" w:pos="4153"/>
        <w:tab w:val="right" w:pos="8306"/>
      </w:tabs>
    </w:pPr>
    <w:rPr>
      <w:szCs w:val="22"/>
    </w:rPr>
  </w:style>
  <w:style w:type="paragraph" w:styleId="ae">
    <w:name w:val="footer"/>
    <w:basedOn w:val="a6"/>
    <w:rsid w:val="003F5CD5"/>
    <w:pPr>
      <w:tabs>
        <w:tab w:val="center" w:pos="4153"/>
        <w:tab w:val="right" w:pos="8306"/>
      </w:tabs>
    </w:pPr>
    <w:rPr>
      <w:szCs w:val="22"/>
    </w:rPr>
  </w:style>
  <w:style w:type="paragraph" w:customStyle="1" w:styleId="af">
    <w:name w:val="כותרת_אמצע"/>
    <w:basedOn w:val="a6"/>
    <w:rsid w:val="003F5CD5"/>
    <w:pPr>
      <w:jc w:val="center"/>
    </w:pPr>
    <w:rPr>
      <w:b/>
      <w:bCs/>
      <w:sz w:val="26"/>
      <w:szCs w:val="28"/>
      <w:u w:val="single"/>
    </w:rPr>
  </w:style>
  <w:style w:type="paragraph" w:customStyle="1" w:styleId="af0">
    <w:name w:val="כותרת_צד"/>
    <w:basedOn w:val="af"/>
    <w:rsid w:val="00817AF9"/>
    <w:pPr>
      <w:jc w:val="both"/>
    </w:pPr>
  </w:style>
  <w:style w:type="paragraph" w:customStyle="1" w:styleId="a4">
    <w:name w:val="כותרתאב"/>
    <w:basedOn w:val="a5"/>
    <w:rsid w:val="003F5CD5"/>
    <w:pPr>
      <w:numPr>
        <w:numId w:val="4"/>
      </w:numPr>
      <w:tabs>
        <w:tab w:val="clear" w:pos="360"/>
        <w:tab w:val="num" w:pos="567"/>
      </w:tabs>
      <w:ind w:left="567" w:hanging="567"/>
    </w:pPr>
    <w:rPr>
      <w:b/>
      <w:bCs/>
      <w:szCs w:val="26"/>
      <w:u w:val="single"/>
    </w:rPr>
  </w:style>
  <w:style w:type="paragraph" w:customStyle="1" w:styleId="a">
    <w:name w:val="מיספור אותיות"/>
    <w:basedOn w:val="a6"/>
    <w:rsid w:val="00817AF9"/>
    <w:pPr>
      <w:numPr>
        <w:numId w:val="15"/>
      </w:numPr>
    </w:pPr>
  </w:style>
  <w:style w:type="paragraph" w:customStyle="1" w:styleId="a3">
    <w:name w:val="ממוספר"/>
    <w:basedOn w:val="a6"/>
    <w:rsid w:val="00817AF9"/>
    <w:pPr>
      <w:numPr>
        <w:numId w:val="14"/>
      </w:numPr>
    </w:pPr>
  </w:style>
  <w:style w:type="character" w:styleId="af1">
    <w:name w:val="page number"/>
    <w:basedOn w:val="a7"/>
    <w:rsid w:val="003F5CD5"/>
  </w:style>
  <w:style w:type="paragraph" w:customStyle="1" w:styleId="a0">
    <w:name w:val="נספח"/>
    <w:basedOn w:val="a6"/>
    <w:rsid w:val="003F5CD5"/>
    <w:pPr>
      <w:numPr>
        <w:numId w:val="7"/>
      </w:numPr>
      <w:tabs>
        <w:tab w:val="clear" w:pos="360"/>
        <w:tab w:val="num" w:pos="1134"/>
      </w:tabs>
      <w:ind w:left="1134" w:right="1134" w:hanging="1134"/>
    </w:pPr>
    <w:rPr>
      <w:b/>
      <w:bCs/>
      <w:noProof/>
      <w:lang w:eastAsia="he-IL"/>
    </w:rPr>
  </w:style>
  <w:style w:type="paragraph" w:customStyle="1" w:styleId="a1">
    <w:name w:val="נספח א"/>
    <w:basedOn w:val="a6"/>
    <w:rsid w:val="003F5CD5"/>
    <w:pPr>
      <w:numPr>
        <w:numId w:val="8"/>
      </w:numPr>
      <w:tabs>
        <w:tab w:val="clear" w:pos="1134"/>
        <w:tab w:val="num" w:pos="567"/>
      </w:tabs>
      <w:ind w:left="567" w:hanging="567"/>
    </w:pPr>
    <w:rPr>
      <w:b/>
      <w:bCs/>
      <w:noProof/>
      <w:szCs w:val="22"/>
      <w:lang w:eastAsia="he-IL"/>
    </w:rPr>
  </w:style>
  <w:style w:type="paragraph" w:styleId="af2">
    <w:name w:val="Quote"/>
    <w:basedOn w:val="a6"/>
    <w:qFormat/>
    <w:rsid w:val="003F5CD5"/>
    <w:pPr>
      <w:ind w:left="1134" w:right="1134"/>
    </w:pPr>
    <w:rPr>
      <w:b/>
      <w:bCs/>
    </w:rPr>
  </w:style>
  <w:style w:type="paragraph" w:styleId="af3">
    <w:name w:val="footnote text"/>
    <w:basedOn w:val="a6"/>
    <w:link w:val="af4"/>
    <w:rsid w:val="00CE2E42"/>
    <w:rPr>
      <w:sz w:val="20"/>
      <w:szCs w:val="20"/>
    </w:rPr>
  </w:style>
  <w:style w:type="character" w:customStyle="1" w:styleId="af4">
    <w:name w:val="טקסט הערת שוליים תו"/>
    <w:link w:val="af3"/>
    <w:rsid w:val="00CE2E42"/>
    <w:rPr>
      <w:rFonts w:cs="David"/>
    </w:rPr>
  </w:style>
  <w:style w:type="character" w:styleId="af5">
    <w:name w:val="footnote reference"/>
    <w:rsid w:val="00CE2E42"/>
    <w:rPr>
      <w:vertAlign w:val="superscript"/>
    </w:rPr>
  </w:style>
  <w:style w:type="table" w:styleId="af6">
    <w:name w:val="Table Grid"/>
    <w:basedOn w:val="a8"/>
    <w:rsid w:val="00CE2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6"/>
    <w:link w:val="af8"/>
    <w:rsid w:val="003E6976"/>
    <w:pPr>
      <w:spacing w:before="0"/>
    </w:pPr>
    <w:rPr>
      <w:rFonts w:ascii="Tahoma" w:hAnsi="Tahoma" w:cs="Tahoma"/>
      <w:sz w:val="16"/>
      <w:szCs w:val="16"/>
    </w:rPr>
  </w:style>
  <w:style w:type="character" w:customStyle="1" w:styleId="af8">
    <w:name w:val="טקסט בלונים תו"/>
    <w:link w:val="af7"/>
    <w:rsid w:val="003E6976"/>
    <w:rPr>
      <w:rFonts w:ascii="Tahoma" w:hAnsi="Tahoma" w:cs="Tahoma"/>
      <w:sz w:val="16"/>
      <w:szCs w:val="16"/>
    </w:rPr>
  </w:style>
  <w:style w:type="paragraph" w:styleId="af9">
    <w:name w:val="List Paragraph"/>
    <w:basedOn w:val="a6"/>
    <w:uiPriority w:val="34"/>
    <w:qFormat/>
    <w:rsid w:val="00824CDA"/>
    <w:pPr>
      <w:ind w:left="720"/>
      <w:contextualSpacing/>
    </w:pPr>
  </w:style>
  <w:style w:type="character" w:styleId="afa">
    <w:name w:val="annotation reference"/>
    <w:basedOn w:val="a7"/>
    <w:semiHidden/>
    <w:unhideWhenUsed/>
    <w:rsid w:val="00C7325E"/>
    <w:rPr>
      <w:sz w:val="16"/>
      <w:szCs w:val="16"/>
    </w:rPr>
  </w:style>
  <w:style w:type="paragraph" w:styleId="afb">
    <w:name w:val="annotation text"/>
    <w:basedOn w:val="a6"/>
    <w:link w:val="afc"/>
    <w:semiHidden/>
    <w:unhideWhenUsed/>
    <w:rsid w:val="00C7325E"/>
    <w:rPr>
      <w:sz w:val="20"/>
      <w:szCs w:val="20"/>
    </w:rPr>
  </w:style>
  <w:style w:type="character" w:customStyle="1" w:styleId="afc">
    <w:name w:val="טקסט הערה תו"/>
    <w:basedOn w:val="a7"/>
    <w:link w:val="afb"/>
    <w:semiHidden/>
    <w:rsid w:val="00C7325E"/>
    <w:rPr>
      <w:rFonts w:cs="David"/>
    </w:rPr>
  </w:style>
  <w:style w:type="paragraph" w:styleId="afd">
    <w:name w:val="annotation subject"/>
    <w:basedOn w:val="afb"/>
    <w:next w:val="afb"/>
    <w:link w:val="afe"/>
    <w:semiHidden/>
    <w:unhideWhenUsed/>
    <w:rsid w:val="00C7325E"/>
    <w:rPr>
      <w:b/>
      <w:bCs/>
    </w:rPr>
  </w:style>
  <w:style w:type="character" w:customStyle="1" w:styleId="afe">
    <w:name w:val="נושא הערה תו"/>
    <w:basedOn w:val="afc"/>
    <w:link w:val="afd"/>
    <w:semiHidden/>
    <w:rsid w:val="00C7325E"/>
    <w:rPr>
      <w:rFonts w:cs="David"/>
      <w:b/>
      <w:bCs/>
    </w:rPr>
  </w:style>
  <w:style w:type="paragraph" w:styleId="aff">
    <w:name w:val="No Spacing"/>
    <w:uiPriority w:val="1"/>
    <w:qFormat/>
    <w:rsid w:val="00B641E3"/>
    <w:pPr>
      <w:bidi/>
      <w:jc w:val="both"/>
    </w:pPr>
    <w:rPr>
      <w:rFonts w:cs="David"/>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F3F5A-4543-4553-8B23-1248D530F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2872</Words>
  <Characters>13433</Characters>
  <Application>Microsoft Office Word</Application>
  <DocSecurity>0</DocSecurity>
  <Lines>111</Lines>
  <Paragraphs>32</Paragraphs>
  <ScaleCrop>false</ScaleCrop>
  <HeadingPairs>
    <vt:vector size="2" baseType="variant">
      <vt:variant>
        <vt:lpstr>שם</vt:lpstr>
      </vt:variant>
      <vt:variant>
        <vt:i4>1</vt:i4>
      </vt:variant>
    </vt:vector>
  </HeadingPairs>
  <TitlesOfParts>
    <vt:vector size="1" baseType="lpstr">
      <vt:lpstr>חוק עזר לעמק חפר (מודעות ושלטים), התשע"ט-2018   2</vt:lpstr>
    </vt:vector>
  </TitlesOfParts>
  <Manager>ולדמן שלמה חברת עו"ד (87527)</Manager>
  <Company>מועצה אזורית עמק חפר</Company>
  <LinksUpToDate>false</LinksUpToDate>
  <CharactersWithSpaces>16273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לעמק חפר (מודעות ושלטים), התשע"ט-2018   2</dc:title>
  <dc:subject>1029</dc:subject>
  <dc:creator>G73063-V1</dc:creator>
  <cp:keywords>F:\CommitSys\CommitDocs\1029\G73063-V001.docX מועצה אזורית עמק חפר מועצה אזורית עמק חפר - כללי 1029 חוק עזר לעמק חפר (מודעות ושלטים), התשע"ט-2018   2 73063-V1 G73063-V1</cp:keywords>
  <dc:description>שלמה_x000d_
מועצה אזורית עמק חפר_x000d_
חוק עזר לעמק חפר (מודעות ושלטים), התשע"ט-2018   2</dc:description>
  <cp:lastModifiedBy>סיון שפלר</cp:lastModifiedBy>
  <cp:revision>3</cp:revision>
  <cp:lastPrinted>2023-06-11T05:34:00Z</cp:lastPrinted>
  <dcterms:created xsi:type="dcterms:W3CDTF">2023-06-11T05:35:00Z</dcterms:created>
  <dcterms:modified xsi:type="dcterms:W3CDTF">2023-06-14T05:46:00Z</dcterms:modified>
  <cp:category/>
</cp:coreProperties>
</file>